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0F2C7" w14:textId="194AC612" w:rsidR="00897BD0" w:rsidRDefault="00C31520" w:rsidP="00142735">
      <w:pPr>
        <w:jc w:val="center"/>
        <w:rPr>
          <w:b/>
          <w:bCs/>
        </w:rPr>
      </w:pPr>
      <w:r w:rsidRPr="00C31520">
        <w:rPr>
          <w:b/>
          <w:bCs/>
        </w:rPr>
        <w:t xml:space="preserve">MODELO DE </w:t>
      </w:r>
      <w:r w:rsidR="005347BC">
        <w:rPr>
          <w:b/>
          <w:bCs/>
        </w:rPr>
        <w:t xml:space="preserve">PLANO DE AÇÃO </w:t>
      </w:r>
      <w:r w:rsidR="00413A3B">
        <w:rPr>
          <w:b/>
          <w:bCs/>
        </w:rPr>
        <w:t xml:space="preserve">EMPRESARIAL </w:t>
      </w:r>
      <w:r w:rsidR="005347BC">
        <w:rPr>
          <w:b/>
          <w:bCs/>
        </w:rPr>
        <w:t xml:space="preserve">PARA </w:t>
      </w:r>
      <w:r w:rsidRPr="00C31520">
        <w:rPr>
          <w:b/>
          <w:bCs/>
        </w:rPr>
        <w:t xml:space="preserve">GESTÃO DE </w:t>
      </w:r>
      <w:r w:rsidR="00AF12BE">
        <w:rPr>
          <w:b/>
          <w:bCs/>
        </w:rPr>
        <w:t>CRISE</w:t>
      </w:r>
    </w:p>
    <w:p w14:paraId="54831C22" w14:textId="37ABBF44" w:rsidR="00B20B6D" w:rsidRPr="00C31520" w:rsidRDefault="00B20B6D" w:rsidP="00142735">
      <w:pPr>
        <w:jc w:val="center"/>
        <w:rPr>
          <w:b/>
          <w:bCs/>
        </w:rPr>
      </w:pPr>
      <w:r>
        <w:rPr>
          <w:b/>
          <w:bCs/>
        </w:rPr>
        <w:t>APEX-BRASIL</w:t>
      </w:r>
      <w:bookmarkStart w:id="0" w:name="_GoBack"/>
      <w:bookmarkEnd w:id="0"/>
    </w:p>
    <w:p w14:paraId="637DEAEF" w14:textId="77777777" w:rsidR="00330EA8" w:rsidRDefault="00330EA8" w:rsidP="00142735">
      <w:pPr>
        <w:jc w:val="both"/>
      </w:pPr>
    </w:p>
    <w:p w14:paraId="54CEAD10" w14:textId="3C6E0335" w:rsidR="0028072D" w:rsidRDefault="0028072D" w:rsidP="00142735">
      <w:pPr>
        <w:jc w:val="both"/>
      </w:pPr>
      <w:r>
        <w:t>Olá Exportador,</w:t>
      </w:r>
    </w:p>
    <w:p w14:paraId="3A908FAE" w14:textId="4E5CBA4F" w:rsidR="005A38A4" w:rsidRDefault="005A38A4" w:rsidP="00142735">
      <w:pPr>
        <w:tabs>
          <w:tab w:val="left" w:pos="7760"/>
        </w:tabs>
        <w:jc w:val="both"/>
      </w:pPr>
      <w:r>
        <w:t>É de amplo conhecimento que estamos em uma conjuntura socioeconômica difícil tanto para o nosso país quanto para o mundo. Desse modo, buscamos desenvolver iniciativas para que essa conjuntura não impacte severamente os projetos e os investimentos dos empresários brasileiros. Por meio da Apex-Brasil, você dispõe de um conjunto de análises e de reflexões acerca do contexto socioeconômico atual, que podem contribuir para as suas decisões estratégicas sobre os seus negócios.</w:t>
      </w:r>
    </w:p>
    <w:p w14:paraId="547228B5" w14:textId="239E7A4B" w:rsidR="005A38A4" w:rsidRDefault="005A38A4" w:rsidP="00142735">
      <w:pPr>
        <w:jc w:val="both"/>
      </w:pPr>
      <w:r>
        <w:t>Para empresas de menor porte, tem sido ainda mais difícil. Por meio de organização e de busca de opções, no entanto, a chance de recuperação é mais rápida e efetiva do que se não houvesse planejamento. Siga o passo a passo a seguir, para que você possa pensar sobre as consequências e, dessa maneira, estruturar seu processo de decisão, durante a pandemia do COVID-19.</w:t>
      </w:r>
    </w:p>
    <w:p w14:paraId="48474939" w14:textId="1BF01CC5" w:rsidR="009F125E" w:rsidRDefault="003B67BB" w:rsidP="00142735">
      <w:pPr>
        <w:jc w:val="both"/>
      </w:pPr>
      <w:r>
        <w:t xml:space="preserve">Por que </w:t>
      </w:r>
      <w:r w:rsidR="009F125E">
        <w:t>se planejar</w:t>
      </w:r>
      <w:r w:rsidR="005347BC">
        <w:t>:</w:t>
      </w:r>
    </w:p>
    <w:p w14:paraId="626E73C5" w14:textId="7E41EE4C" w:rsidR="00085A34" w:rsidRDefault="00085A34" w:rsidP="00142735">
      <w:pPr>
        <w:pStyle w:val="PargrafodaLista"/>
        <w:numPr>
          <w:ilvl w:val="0"/>
          <w:numId w:val="1"/>
        </w:numPr>
        <w:jc w:val="both"/>
      </w:pPr>
      <w:r>
        <w:t>O processo de planejamento, durante a pandemia do COVID-19, proporciona a você, sua equipe de colaboradores e de parceiros e seus familiares a possibilidade de organizar iniciativas e de agir de modo estruturado, momento a momento, para que você mantenha a calma e saiba o que fazer;</w:t>
      </w:r>
    </w:p>
    <w:p w14:paraId="37E07BE1" w14:textId="43730215" w:rsidR="006D6DA4" w:rsidRDefault="006D6DA4" w:rsidP="00142735">
      <w:pPr>
        <w:pStyle w:val="PargrafodaLista"/>
        <w:numPr>
          <w:ilvl w:val="0"/>
          <w:numId w:val="1"/>
        </w:numPr>
        <w:jc w:val="both"/>
      </w:pPr>
      <w:r>
        <w:t>Contribui para que você organize estratégicas de ação, em um contexto internacionalmente difícil;</w:t>
      </w:r>
    </w:p>
    <w:p w14:paraId="425C4A5F" w14:textId="239B2C65" w:rsidR="00085A34" w:rsidRDefault="00085A34" w:rsidP="00142735">
      <w:pPr>
        <w:pStyle w:val="PargrafodaLista"/>
        <w:numPr>
          <w:ilvl w:val="0"/>
          <w:numId w:val="1"/>
        </w:numPr>
        <w:jc w:val="both"/>
      </w:pPr>
      <w:r>
        <w:t>Ajuda você a buscar novas oportunidades que não haviam sido vislumbradas</w:t>
      </w:r>
      <w:r w:rsidR="006D6DA4">
        <w:t>.</w:t>
      </w:r>
    </w:p>
    <w:p w14:paraId="31CE2D45" w14:textId="0942E559" w:rsidR="001C2FC2" w:rsidRDefault="001C2FC2" w:rsidP="00142735">
      <w:pPr>
        <w:jc w:val="both"/>
      </w:pPr>
    </w:p>
    <w:p w14:paraId="47478940" w14:textId="2D8597E6" w:rsidR="001F420E" w:rsidRDefault="001F420E" w:rsidP="00142735">
      <w:pPr>
        <w:jc w:val="both"/>
      </w:pPr>
      <w:r>
        <w:t>Apex-Brasil</w:t>
      </w:r>
    </w:p>
    <w:p w14:paraId="0D92DE4A" w14:textId="2820DB80" w:rsidR="001F420E" w:rsidRDefault="001F420E" w:rsidP="00142735">
      <w:pPr>
        <w:jc w:val="both"/>
      </w:pPr>
    </w:p>
    <w:p w14:paraId="129CB558" w14:textId="2D386607" w:rsidR="001C2FC2" w:rsidRPr="00494DE3" w:rsidRDefault="001C2FC2" w:rsidP="00142735">
      <w:pPr>
        <w:jc w:val="both"/>
        <w:rPr>
          <w:b/>
          <w:bCs/>
        </w:rPr>
      </w:pPr>
      <w:r w:rsidRPr="00494DE3">
        <w:rPr>
          <w:b/>
          <w:bCs/>
        </w:rPr>
        <w:t xml:space="preserve">Passo 1 – </w:t>
      </w:r>
      <w:r>
        <w:rPr>
          <w:b/>
          <w:bCs/>
        </w:rPr>
        <w:t xml:space="preserve">Vamos começar avaliando os aspectos gerais do seu negócio </w:t>
      </w:r>
    </w:p>
    <w:p w14:paraId="25DEB0B7" w14:textId="01F99737" w:rsidR="009016B6" w:rsidRDefault="009016B6" w:rsidP="00142735">
      <w:pPr>
        <w:jc w:val="both"/>
        <w:rPr>
          <w:b/>
          <w:bCs/>
        </w:rPr>
      </w:pPr>
      <w:r>
        <w:t>Avalie aspectos gerais de seu negócio antes de começarmos.</w:t>
      </w:r>
    </w:p>
    <w:p w14:paraId="52B73FAB" w14:textId="620120C1" w:rsidR="00942935" w:rsidRPr="00942935" w:rsidRDefault="00942935" w:rsidP="00142735">
      <w:pPr>
        <w:jc w:val="both"/>
        <w:rPr>
          <w:b/>
          <w:bCs/>
        </w:rPr>
      </w:pPr>
      <w:r w:rsidRPr="00942935">
        <w:rPr>
          <w:b/>
          <w:bCs/>
        </w:rPr>
        <w:t>Perguntas:</w:t>
      </w:r>
    </w:p>
    <w:p w14:paraId="580C86DD" w14:textId="16966EE3" w:rsidR="005C62C3" w:rsidRDefault="00085A34" w:rsidP="00142735">
      <w:pPr>
        <w:jc w:val="both"/>
      </w:pPr>
      <w:r>
        <w:t xml:space="preserve">Você e sua empresa possuem planos detalhados e de conhecimento de todos os empregados para a preparação, gerenciamento e resposta a crises como a da Pandemia do </w:t>
      </w:r>
      <w:proofErr w:type="spellStart"/>
      <w:r>
        <w:t>Coronavírus</w:t>
      </w:r>
      <w:proofErr w:type="spellEnd"/>
      <w:r>
        <w:t xml:space="preserve"> (Covid-19)?</w:t>
      </w:r>
    </w:p>
    <w:p w14:paraId="07211083" w14:textId="14443C34" w:rsidR="00280F7D" w:rsidRDefault="00280F7D" w:rsidP="00142735">
      <w:pPr>
        <w:jc w:val="both"/>
      </w:pPr>
    </w:p>
    <w:p w14:paraId="18C641C1" w14:textId="77777777" w:rsidR="00421FD3" w:rsidRDefault="00421FD3" w:rsidP="00142735">
      <w:pPr>
        <w:jc w:val="both"/>
      </w:pPr>
    </w:p>
    <w:tbl>
      <w:tblPr>
        <w:tblStyle w:val="TabeladeGrade4-nfase6"/>
        <w:tblW w:w="5000" w:type="pct"/>
        <w:tblLook w:val="04A0" w:firstRow="1" w:lastRow="0" w:firstColumn="1" w:lastColumn="0" w:noHBand="0" w:noVBand="1"/>
      </w:tblPr>
      <w:tblGrid>
        <w:gridCol w:w="4247"/>
        <w:gridCol w:w="4247"/>
      </w:tblGrid>
      <w:tr w:rsidR="001C2FC2" w14:paraId="652E6143" w14:textId="77777777" w:rsidTr="003F10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695C318E" w14:textId="77777777" w:rsidR="001C2FC2" w:rsidRDefault="001C2FC2" w:rsidP="00142735">
            <w:pPr>
              <w:jc w:val="both"/>
            </w:pPr>
            <w:r>
              <w:t>Sim</w:t>
            </w:r>
          </w:p>
        </w:tc>
        <w:tc>
          <w:tcPr>
            <w:tcW w:w="2500" w:type="pct"/>
            <w:vAlign w:val="center"/>
          </w:tcPr>
          <w:p w14:paraId="10E61132" w14:textId="67592A7A" w:rsidR="001C2FC2" w:rsidRDefault="001C2FC2" w:rsidP="0014273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Não</w:t>
            </w:r>
          </w:p>
        </w:tc>
      </w:tr>
      <w:tr w:rsidR="001C2FC2" w:rsidRPr="004B7026" w14:paraId="2EA02BE7" w14:textId="77777777" w:rsidTr="000F00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3F5626B9" w14:textId="5A167C82" w:rsidR="001C2FC2" w:rsidRPr="004B7026" w:rsidRDefault="001C2FC2" w:rsidP="00142735">
            <w:pPr>
              <w:jc w:val="both"/>
              <w:rPr>
                <w:b w:val="0"/>
                <w:bCs w:val="0"/>
              </w:rPr>
            </w:pPr>
            <w:r w:rsidRPr="004B7026">
              <w:rPr>
                <w:b w:val="0"/>
                <w:bCs w:val="0"/>
              </w:rPr>
              <w:lastRenderedPageBreak/>
              <w:t xml:space="preserve">Parabéns, continue conosco no detalhamento de seu </w:t>
            </w:r>
            <w:r w:rsidR="0052537B">
              <w:rPr>
                <w:b w:val="0"/>
                <w:bCs w:val="0"/>
              </w:rPr>
              <w:t>P</w:t>
            </w:r>
            <w:r w:rsidRPr="004B7026">
              <w:rPr>
                <w:b w:val="0"/>
                <w:bCs w:val="0"/>
              </w:rPr>
              <w:t xml:space="preserve">lano de </w:t>
            </w:r>
            <w:r w:rsidR="0052537B">
              <w:rPr>
                <w:b w:val="0"/>
                <w:bCs w:val="0"/>
              </w:rPr>
              <w:t>Ação</w:t>
            </w:r>
            <w:r w:rsidRPr="004B7026">
              <w:rPr>
                <w:b w:val="0"/>
                <w:bCs w:val="0"/>
              </w:rPr>
              <w:t>.</w:t>
            </w:r>
          </w:p>
        </w:tc>
        <w:tc>
          <w:tcPr>
            <w:tcW w:w="2500" w:type="pct"/>
          </w:tcPr>
          <w:p w14:paraId="671869D0" w14:textId="2D5229AD" w:rsidR="001C2FC2" w:rsidRPr="004B7026" w:rsidRDefault="001C2FC2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7026">
              <w:t>Não tem problema, continue conosco na avaliação da sua empresa para se preparar para este momento de crise</w:t>
            </w:r>
            <w:r w:rsidR="004B7026" w:rsidRPr="004B7026">
              <w:t>.</w:t>
            </w:r>
          </w:p>
        </w:tc>
      </w:tr>
    </w:tbl>
    <w:p w14:paraId="485220E7" w14:textId="5B1265BA" w:rsidR="001C2FC2" w:rsidRDefault="001C2FC2" w:rsidP="00142735">
      <w:pPr>
        <w:jc w:val="both"/>
      </w:pPr>
    </w:p>
    <w:p w14:paraId="6BD56BE8" w14:textId="435C15AA" w:rsidR="00942935" w:rsidRDefault="001F420E" w:rsidP="00142735">
      <w:pPr>
        <w:jc w:val="both"/>
      </w:pPr>
      <w:r>
        <w:t xml:space="preserve">Se algo afastar você ou outro membro importante da equipe do negócio, </w:t>
      </w:r>
      <w:r w:rsidR="008224CA">
        <w:t xml:space="preserve">existem substitutos </w:t>
      </w:r>
      <w:r w:rsidR="009C1FBB">
        <w:t>nomeados e com plenos poderes para</w:t>
      </w:r>
      <w:r>
        <w:t xml:space="preserve"> assumir tarefas importantes?</w:t>
      </w:r>
    </w:p>
    <w:tbl>
      <w:tblPr>
        <w:tblStyle w:val="TabeladeGrade4-nfase6"/>
        <w:tblW w:w="5000" w:type="pct"/>
        <w:tblLook w:val="04A0" w:firstRow="1" w:lastRow="0" w:firstColumn="1" w:lastColumn="0" w:noHBand="0" w:noVBand="1"/>
      </w:tblPr>
      <w:tblGrid>
        <w:gridCol w:w="4247"/>
        <w:gridCol w:w="4247"/>
      </w:tblGrid>
      <w:tr w:rsidR="001F420E" w14:paraId="366F7AD0" w14:textId="77777777" w:rsidTr="00AB50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690FA6F3" w14:textId="77777777" w:rsidR="001F420E" w:rsidRDefault="001F420E" w:rsidP="00142735">
            <w:pPr>
              <w:jc w:val="both"/>
            </w:pPr>
            <w:r>
              <w:t>Sim</w:t>
            </w:r>
          </w:p>
        </w:tc>
        <w:tc>
          <w:tcPr>
            <w:tcW w:w="2500" w:type="pct"/>
            <w:vAlign w:val="center"/>
          </w:tcPr>
          <w:p w14:paraId="1884B70F" w14:textId="77777777" w:rsidR="001F420E" w:rsidRDefault="001F420E" w:rsidP="0014273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Não</w:t>
            </w:r>
          </w:p>
        </w:tc>
      </w:tr>
      <w:tr w:rsidR="001F420E" w:rsidRPr="004B7026" w14:paraId="61D86C2E" w14:textId="77777777" w:rsidTr="00AB5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22C291B8" w14:textId="77777777" w:rsidR="001F420E" w:rsidRDefault="001F420E" w:rsidP="00142735">
            <w:pPr>
              <w:jc w:val="both"/>
            </w:pPr>
            <w:r>
              <w:rPr>
                <w:b w:val="0"/>
                <w:bCs w:val="0"/>
              </w:rPr>
              <w:t>Não esqueça de fazer procuração em cartório com poderes específicos para a gestão da empresa. Lembre-se, deve ser uma pessoa de sua inteira confiança.</w:t>
            </w:r>
          </w:p>
          <w:p w14:paraId="13C10D83" w14:textId="77777777" w:rsidR="00135BFC" w:rsidRDefault="00135BFC" w:rsidP="00142735">
            <w:pPr>
              <w:jc w:val="both"/>
            </w:pPr>
          </w:p>
          <w:p w14:paraId="7030248B" w14:textId="77777777" w:rsidR="00135BFC" w:rsidRPr="00135BFC" w:rsidRDefault="00135BFC" w:rsidP="00142735">
            <w:pPr>
              <w:jc w:val="both"/>
              <w:rPr>
                <w:b w:val="0"/>
                <w:bCs w:val="0"/>
              </w:rPr>
            </w:pPr>
            <w:r w:rsidRPr="00135BFC">
              <w:rPr>
                <w:b w:val="0"/>
                <w:bCs w:val="0"/>
              </w:rPr>
              <w:t>Verifique as alterações no funcionamento dos cartórios e, preferencialmente, faça os atendimentos à distância (</w:t>
            </w:r>
            <w:proofErr w:type="spellStart"/>
            <w:r w:rsidRPr="00135BFC">
              <w:rPr>
                <w:b w:val="0"/>
                <w:bCs w:val="0"/>
              </w:rPr>
              <w:t>ex</w:t>
            </w:r>
            <w:proofErr w:type="spellEnd"/>
            <w:r w:rsidRPr="00135BFC">
              <w:rPr>
                <w:b w:val="0"/>
                <w:bCs w:val="0"/>
              </w:rPr>
              <w:t>: e-mail, assinatura com certificado digital). Alguns cartórios também têm feito atendimentos com horário agendado e presença restrita de pessoas, com cuidados extras de higienização.</w:t>
            </w:r>
          </w:p>
          <w:p w14:paraId="6DC75886" w14:textId="1D5CFF76" w:rsidR="00135BFC" w:rsidRPr="004B7026" w:rsidRDefault="00135BFC" w:rsidP="00142735"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2500" w:type="pct"/>
          </w:tcPr>
          <w:p w14:paraId="5261CA54" w14:textId="0C9BCF23" w:rsidR="00085A34" w:rsidRDefault="001F420E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Pense em quem pode substituí-lo temporariamente. O Brasil exige a documentação desta delegação, faça a procuração em </w:t>
            </w:r>
            <w:r w:rsidRPr="001F420E">
              <w:t xml:space="preserve">cartório com poderes específicos para a gestão da empresa. </w:t>
            </w:r>
          </w:p>
          <w:p w14:paraId="5066244A" w14:textId="77777777" w:rsidR="00085A34" w:rsidRDefault="00085A34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BDD8656" w14:textId="798B1C05" w:rsidR="00085A34" w:rsidRDefault="00085A34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5A34">
              <w:t>Verifique as alterações no funcionamento dos cartórios e, preferencialmente, faça os atendimentos à distância (</w:t>
            </w:r>
            <w:proofErr w:type="spellStart"/>
            <w:r w:rsidRPr="00085A34">
              <w:t>ex</w:t>
            </w:r>
            <w:proofErr w:type="spellEnd"/>
            <w:r w:rsidRPr="00085A34">
              <w:t>: e-mail, assinatura com certificado digital). Alguns cartórios também têm feito atendimentos com horário agendado e presença restrita de pessoas, com cuidados extras de higienização</w:t>
            </w:r>
            <w:r>
              <w:t>.</w:t>
            </w:r>
          </w:p>
          <w:p w14:paraId="28BEDF8F" w14:textId="77777777" w:rsidR="00085A34" w:rsidRDefault="00085A34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39BFA27" w14:textId="1C77532E" w:rsidR="001F420E" w:rsidRPr="004B7026" w:rsidRDefault="001F420E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420E">
              <w:t>Lembre-se, deve ser uma pessoa de sua inteira confiança.</w:t>
            </w:r>
          </w:p>
        </w:tc>
      </w:tr>
    </w:tbl>
    <w:p w14:paraId="4220F474" w14:textId="77777777" w:rsidR="00942935" w:rsidRDefault="00942935" w:rsidP="00142735">
      <w:pPr>
        <w:jc w:val="both"/>
      </w:pPr>
    </w:p>
    <w:p w14:paraId="739EB435" w14:textId="489BEBCB" w:rsidR="005C62C3" w:rsidRDefault="005C62C3" w:rsidP="00142735">
      <w:pPr>
        <w:jc w:val="both"/>
      </w:pPr>
      <w:r>
        <w:t>Você tem um plano de contingência para aqueles que podem adoecer no seu local de trabalho?</w:t>
      </w:r>
    </w:p>
    <w:tbl>
      <w:tblPr>
        <w:tblStyle w:val="TabeladeGrade4-nfase6"/>
        <w:tblW w:w="5000" w:type="pct"/>
        <w:tblLook w:val="04A0" w:firstRow="1" w:lastRow="0" w:firstColumn="1" w:lastColumn="0" w:noHBand="0" w:noVBand="1"/>
      </w:tblPr>
      <w:tblGrid>
        <w:gridCol w:w="4247"/>
        <w:gridCol w:w="4247"/>
      </w:tblGrid>
      <w:tr w:rsidR="004B7026" w14:paraId="097A8A9B" w14:textId="77777777" w:rsidTr="003F10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2E7845F2" w14:textId="77777777" w:rsidR="004B7026" w:rsidRDefault="004B7026" w:rsidP="00142735">
            <w:pPr>
              <w:jc w:val="both"/>
            </w:pPr>
            <w:r>
              <w:t>Sim</w:t>
            </w:r>
          </w:p>
        </w:tc>
        <w:tc>
          <w:tcPr>
            <w:tcW w:w="2500" w:type="pct"/>
            <w:vAlign w:val="center"/>
          </w:tcPr>
          <w:p w14:paraId="57203412" w14:textId="77777777" w:rsidR="004B7026" w:rsidRDefault="004B7026" w:rsidP="0014273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Não</w:t>
            </w:r>
          </w:p>
        </w:tc>
      </w:tr>
      <w:tr w:rsidR="004B7026" w:rsidRPr="004B7026" w14:paraId="5BA5DC76" w14:textId="77777777" w:rsidTr="000F00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3D241DA6" w14:textId="4AFD326C" w:rsidR="004B7026" w:rsidRPr="004B7026" w:rsidRDefault="004B7026" w:rsidP="00142735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Comunique aos seus colaboradores, clientes e parceiros qual o seu plano e a forma que está lidando com estes casos.</w:t>
            </w:r>
          </w:p>
        </w:tc>
        <w:tc>
          <w:tcPr>
            <w:tcW w:w="2500" w:type="pct"/>
          </w:tcPr>
          <w:p w14:paraId="2D922BC4" w14:textId="667B052F" w:rsidR="004B7026" w:rsidRPr="004B7026" w:rsidRDefault="00480897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Caso um colaborador fique doente</w:t>
            </w:r>
            <w:r w:rsidR="00C83E26">
              <w:t xml:space="preserve">, </w:t>
            </w:r>
            <w:r w:rsidR="00AB507B">
              <w:t xml:space="preserve">a partir do 16º dia, </w:t>
            </w:r>
            <w:r w:rsidR="00C83E26">
              <w:t xml:space="preserve">ele </w:t>
            </w:r>
            <w:r w:rsidR="00060669">
              <w:t>pode</w:t>
            </w:r>
            <w:r w:rsidR="00C83E26">
              <w:t xml:space="preserve"> solicitar o benefício de auxílio doença, o atendimento é realizado online no site: </w:t>
            </w:r>
            <w:hyperlink r:id="rId11" w:history="1">
              <w:r w:rsidR="00212C2C">
                <w:rPr>
                  <w:rStyle w:val="Hyperlink"/>
                </w:rPr>
                <w:t>https://www.inss.gov.br/beneficios/auxilio-doenca/</w:t>
              </w:r>
            </w:hyperlink>
            <w:r w:rsidR="00212C2C">
              <w:t>. Basta se cadastrar e acessar o serviço Meu INSS.</w:t>
            </w:r>
            <w:r w:rsidR="00CD16BE">
              <w:t xml:space="preserve">  </w:t>
            </w:r>
            <w:r w:rsidR="00CD16BE" w:rsidRPr="00CD16BE">
              <w:t>ATENÇÃO: Serviços e pedidos de benefícios podem ser feitos sem sair de casa</w:t>
            </w:r>
            <w:r w:rsidR="00DF3391">
              <w:t>.</w:t>
            </w:r>
          </w:p>
        </w:tc>
      </w:tr>
    </w:tbl>
    <w:p w14:paraId="7107247C" w14:textId="77777777" w:rsidR="00BF72F6" w:rsidRDefault="00BF72F6" w:rsidP="00142735">
      <w:pPr>
        <w:jc w:val="both"/>
      </w:pPr>
    </w:p>
    <w:p w14:paraId="2A7452FC" w14:textId="0827918B" w:rsidR="005C62C3" w:rsidRDefault="005C62C3" w:rsidP="00142735">
      <w:pPr>
        <w:jc w:val="both"/>
      </w:pPr>
      <w:r>
        <w:t>Quem são as principais pessoas que podem decidir continuar as operações?</w:t>
      </w:r>
      <w:r w:rsidR="00C645C8">
        <w:t xml:space="preserve"> </w:t>
      </w:r>
    </w:p>
    <w:p w14:paraId="24003A9E" w14:textId="147686A2" w:rsidR="00212C2C" w:rsidRDefault="00212C2C" w:rsidP="00142735">
      <w:pPr>
        <w:jc w:val="both"/>
      </w:pPr>
      <w:r>
        <w:t xml:space="preserve">(Liste todas as pessoas que podem tomar a decisão de continuidade de seu negócio </w:t>
      </w:r>
      <w:r w:rsidR="00DC5CFF">
        <w:t>neste momento de crise)</w:t>
      </w:r>
    </w:p>
    <w:p w14:paraId="2217B60B" w14:textId="77777777" w:rsidR="00421FD3" w:rsidRDefault="00421FD3" w:rsidP="00142735">
      <w:pPr>
        <w:jc w:val="both"/>
      </w:pPr>
    </w:p>
    <w:tbl>
      <w:tblPr>
        <w:tblStyle w:val="TabeladeGrade4-nfase6"/>
        <w:tblW w:w="5000" w:type="pct"/>
        <w:tblLook w:val="04A0" w:firstRow="1" w:lastRow="0" w:firstColumn="1" w:lastColumn="0" w:noHBand="0" w:noVBand="1"/>
      </w:tblPr>
      <w:tblGrid>
        <w:gridCol w:w="4247"/>
        <w:gridCol w:w="4247"/>
      </w:tblGrid>
      <w:tr w:rsidR="00212C2C" w14:paraId="65C9DF71" w14:textId="77777777" w:rsidTr="000F00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0B15C169" w14:textId="77777777" w:rsidR="00CD16BE" w:rsidRDefault="00212C2C" w:rsidP="00142735">
            <w:pPr>
              <w:jc w:val="both"/>
              <w:rPr>
                <w:b w:val="0"/>
                <w:bCs w:val="0"/>
              </w:rPr>
            </w:pPr>
            <w:r>
              <w:t xml:space="preserve">Pessoas com decisão </w:t>
            </w:r>
          </w:p>
          <w:p w14:paraId="4B112C05" w14:textId="164C6044" w:rsidR="00212C2C" w:rsidRDefault="00212C2C" w:rsidP="00142735">
            <w:pPr>
              <w:jc w:val="both"/>
            </w:pPr>
            <w:r>
              <w:lastRenderedPageBreak/>
              <w:t xml:space="preserve">(sócios, parentes, fornecedores,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2500" w:type="pct"/>
            <w:vAlign w:val="center"/>
          </w:tcPr>
          <w:p w14:paraId="578EA492" w14:textId="77777777" w:rsidR="00CD16BE" w:rsidRDefault="00212C2C" w:rsidP="0014273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lastRenderedPageBreak/>
              <w:t>Qual é a decisão?</w:t>
            </w:r>
            <w:r w:rsidR="00CD16BE">
              <w:t xml:space="preserve"> </w:t>
            </w:r>
          </w:p>
          <w:p w14:paraId="6CD295CE" w14:textId="1A73624B" w:rsidR="00212C2C" w:rsidRDefault="00CD16BE" w:rsidP="0014273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(Continua ou não continua)</w:t>
            </w:r>
          </w:p>
        </w:tc>
      </w:tr>
      <w:tr w:rsidR="00212C2C" w14:paraId="08B8C399" w14:textId="77777777" w:rsidTr="000F00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0C8DE991" w14:textId="77777777" w:rsidR="00212C2C" w:rsidRDefault="00212C2C" w:rsidP="00142735">
            <w:pPr>
              <w:jc w:val="both"/>
            </w:pPr>
          </w:p>
        </w:tc>
        <w:tc>
          <w:tcPr>
            <w:tcW w:w="2500" w:type="pct"/>
          </w:tcPr>
          <w:p w14:paraId="3B46084A" w14:textId="77777777" w:rsidR="00212C2C" w:rsidRDefault="00212C2C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2C2C" w14:paraId="1584A609" w14:textId="77777777" w:rsidTr="000F00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3334675A" w14:textId="77777777" w:rsidR="00212C2C" w:rsidRDefault="00212C2C" w:rsidP="00142735">
            <w:pPr>
              <w:jc w:val="both"/>
            </w:pPr>
          </w:p>
        </w:tc>
        <w:tc>
          <w:tcPr>
            <w:tcW w:w="2500" w:type="pct"/>
          </w:tcPr>
          <w:p w14:paraId="7C6DA5F5" w14:textId="77777777" w:rsidR="00212C2C" w:rsidRDefault="00212C2C" w:rsidP="001427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2C2C" w14:paraId="01C4AA8A" w14:textId="77777777" w:rsidTr="000F00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CE26ED4" w14:textId="77777777" w:rsidR="00212C2C" w:rsidRDefault="00212C2C" w:rsidP="00142735">
            <w:pPr>
              <w:jc w:val="both"/>
            </w:pPr>
          </w:p>
        </w:tc>
        <w:tc>
          <w:tcPr>
            <w:tcW w:w="2500" w:type="pct"/>
          </w:tcPr>
          <w:p w14:paraId="35C28066" w14:textId="77777777" w:rsidR="00212C2C" w:rsidRDefault="00212C2C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FC0FB17" w14:textId="77777777" w:rsidR="001C2FC2" w:rsidRDefault="001C2FC2" w:rsidP="00142735">
      <w:pPr>
        <w:jc w:val="both"/>
      </w:pPr>
    </w:p>
    <w:p w14:paraId="685BCBF9" w14:textId="6EC663E2" w:rsidR="005C62C3" w:rsidRDefault="00E16751" w:rsidP="00142735">
      <w:pPr>
        <w:jc w:val="both"/>
      </w:pPr>
      <w:r>
        <w:t xml:space="preserve">Você possui </w:t>
      </w:r>
      <w:r w:rsidR="005C62C3">
        <w:t>apólices de seguro</w:t>
      </w:r>
      <w:r>
        <w:t xml:space="preserve"> para o seu negócio</w:t>
      </w:r>
      <w:r w:rsidR="005C62C3">
        <w:t>?</w:t>
      </w:r>
    </w:p>
    <w:tbl>
      <w:tblPr>
        <w:tblStyle w:val="TabeladeGrade4-nfase6"/>
        <w:tblW w:w="5000" w:type="pct"/>
        <w:tblLook w:val="04A0" w:firstRow="1" w:lastRow="0" w:firstColumn="1" w:lastColumn="0" w:noHBand="0" w:noVBand="1"/>
      </w:tblPr>
      <w:tblGrid>
        <w:gridCol w:w="4247"/>
        <w:gridCol w:w="4247"/>
      </w:tblGrid>
      <w:tr w:rsidR="00E16751" w14:paraId="2BD6219C" w14:textId="77777777" w:rsidTr="000F00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2E11E38A" w14:textId="77777777" w:rsidR="00E16751" w:rsidRDefault="00E16751" w:rsidP="00142735">
            <w:pPr>
              <w:jc w:val="both"/>
            </w:pPr>
            <w:r>
              <w:t>Sim</w:t>
            </w:r>
          </w:p>
        </w:tc>
        <w:tc>
          <w:tcPr>
            <w:tcW w:w="2500" w:type="pct"/>
            <w:vAlign w:val="center"/>
          </w:tcPr>
          <w:p w14:paraId="7F52F035" w14:textId="77777777" w:rsidR="00E16751" w:rsidRDefault="00E16751" w:rsidP="0014273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Não</w:t>
            </w:r>
          </w:p>
        </w:tc>
      </w:tr>
      <w:tr w:rsidR="00E16751" w:rsidRPr="00E16751" w14:paraId="7FCD552E" w14:textId="77777777" w:rsidTr="000F00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50D416FE" w14:textId="72A17BE2" w:rsidR="00E16751" w:rsidRPr="00E16751" w:rsidRDefault="00E16751" w:rsidP="00142735">
            <w:pPr>
              <w:jc w:val="both"/>
              <w:rPr>
                <w:b w:val="0"/>
                <w:bCs w:val="0"/>
              </w:rPr>
            </w:pPr>
            <w:r w:rsidRPr="00E16751">
              <w:rPr>
                <w:b w:val="0"/>
                <w:bCs w:val="0"/>
              </w:rPr>
              <w:t xml:space="preserve">Verifique se o impacto do </w:t>
            </w:r>
            <w:r w:rsidR="00BF72F6" w:rsidRPr="00E16751">
              <w:rPr>
                <w:b w:val="0"/>
                <w:bCs w:val="0"/>
              </w:rPr>
              <w:t>Corona vírus</w:t>
            </w:r>
            <w:r w:rsidR="005A45B3">
              <w:rPr>
                <w:b w:val="0"/>
                <w:bCs w:val="0"/>
              </w:rPr>
              <w:t xml:space="preserve"> (Pandemia)</w:t>
            </w:r>
            <w:r w:rsidRPr="00E16751">
              <w:rPr>
                <w:b w:val="0"/>
                <w:bCs w:val="0"/>
              </w:rPr>
              <w:t xml:space="preserve"> está nas condições de sinistro</w:t>
            </w:r>
            <w:r w:rsidR="005A45B3">
              <w:rPr>
                <w:b w:val="0"/>
                <w:bCs w:val="0"/>
              </w:rPr>
              <w:t>. E</w:t>
            </w:r>
            <w:r w:rsidRPr="00E16751">
              <w:rPr>
                <w:b w:val="0"/>
                <w:bCs w:val="0"/>
              </w:rPr>
              <w:t>m caso afirmativo, siga o disposto na apólice e entre com o pedido de sinistro junto ao seu fornecedor de seguros (Banco, seguradoras, etc.)</w:t>
            </w:r>
          </w:p>
        </w:tc>
        <w:tc>
          <w:tcPr>
            <w:tcW w:w="2500" w:type="pct"/>
          </w:tcPr>
          <w:p w14:paraId="7382E663" w14:textId="536BED9E" w:rsidR="00E16751" w:rsidRPr="00E16751" w:rsidRDefault="00E16751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Caso não possua </w:t>
            </w:r>
            <w:r w:rsidR="00C645C8">
              <w:t xml:space="preserve">seguro ou </w:t>
            </w:r>
            <w:r>
              <w:t>cláusula de sinistro em função de Pandemias e o seu prejuízo não esteja coberto</w:t>
            </w:r>
            <w:r w:rsidR="00C645C8">
              <w:t>, continue a preencher o questionário para avaliar os principais impactos e soluções para continuidade do seu negócio.</w:t>
            </w:r>
            <w:r w:rsidR="00125300">
              <w:t xml:space="preserve"> No futuro considere segurar seu negócio, avalie o risco e previna-se!</w:t>
            </w:r>
          </w:p>
        </w:tc>
      </w:tr>
    </w:tbl>
    <w:p w14:paraId="743D2F40" w14:textId="77777777" w:rsidR="005C62C3" w:rsidRDefault="005C62C3" w:rsidP="00142735">
      <w:pPr>
        <w:jc w:val="both"/>
      </w:pPr>
    </w:p>
    <w:p w14:paraId="623F7ADD" w14:textId="4143D5C3" w:rsidR="00D706AE" w:rsidRPr="00494DE3" w:rsidRDefault="00D706AE" w:rsidP="00142735">
      <w:pPr>
        <w:jc w:val="both"/>
        <w:rPr>
          <w:b/>
          <w:bCs/>
        </w:rPr>
      </w:pPr>
      <w:r w:rsidRPr="00494DE3">
        <w:rPr>
          <w:b/>
          <w:bCs/>
        </w:rPr>
        <w:t xml:space="preserve">Passo </w:t>
      </w:r>
      <w:r w:rsidR="008D359F">
        <w:rPr>
          <w:b/>
          <w:bCs/>
        </w:rPr>
        <w:t>2</w:t>
      </w:r>
      <w:r w:rsidR="0001537A" w:rsidRPr="00494DE3">
        <w:rPr>
          <w:b/>
          <w:bCs/>
        </w:rPr>
        <w:t xml:space="preserve"> </w:t>
      </w:r>
      <w:r w:rsidR="001E7110" w:rsidRPr="00494DE3">
        <w:rPr>
          <w:b/>
          <w:bCs/>
        </w:rPr>
        <w:t>–</w:t>
      </w:r>
      <w:r w:rsidR="0001537A" w:rsidRPr="00494DE3">
        <w:rPr>
          <w:b/>
          <w:bCs/>
        </w:rPr>
        <w:t xml:space="preserve"> </w:t>
      </w:r>
      <w:r w:rsidR="001E7110" w:rsidRPr="00494DE3">
        <w:rPr>
          <w:b/>
          <w:bCs/>
        </w:rPr>
        <w:t>Identifique quais são os seus produtos e serviços mais importantes</w:t>
      </w:r>
      <w:r w:rsidR="000F6726">
        <w:rPr>
          <w:b/>
          <w:bCs/>
        </w:rPr>
        <w:t xml:space="preserve"> da sua empresa</w:t>
      </w:r>
      <w:r w:rsidR="00A038E9">
        <w:rPr>
          <w:b/>
          <w:bCs/>
        </w:rPr>
        <w:t xml:space="preserve"> </w:t>
      </w:r>
    </w:p>
    <w:p w14:paraId="69CF59B6" w14:textId="0205267C" w:rsidR="008D359F" w:rsidRDefault="008D359F" w:rsidP="00142735">
      <w:pPr>
        <w:jc w:val="both"/>
        <w:rPr>
          <w:b/>
          <w:bCs/>
        </w:rPr>
      </w:pPr>
      <w:r>
        <w:t>Identifique produtos e serviços principais</w:t>
      </w:r>
      <w:r w:rsidR="009016B6">
        <w:t xml:space="preserve"> para a sobrevivência de seu negócio.</w:t>
      </w:r>
    </w:p>
    <w:p w14:paraId="7BC01575" w14:textId="1669679F" w:rsidR="001F420E" w:rsidRPr="00145A4D" w:rsidRDefault="006B08B2" w:rsidP="00142735">
      <w:pPr>
        <w:jc w:val="both"/>
        <w:rPr>
          <w:b/>
          <w:bCs/>
        </w:rPr>
      </w:pPr>
      <w:r w:rsidRPr="002B53F2">
        <w:rPr>
          <w:b/>
          <w:bCs/>
        </w:rPr>
        <w:t>Perguntas:</w:t>
      </w:r>
    </w:p>
    <w:p w14:paraId="6D333D67" w14:textId="52F77E96" w:rsidR="006B08B2" w:rsidRDefault="006B08B2" w:rsidP="00142735">
      <w:pPr>
        <w:jc w:val="both"/>
      </w:pPr>
      <w:r>
        <w:t>Quais são os maiores riscos para sua atividade mais rentável? Como você pode reduzir esses riscos?</w:t>
      </w:r>
    </w:p>
    <w:tbl>
      <w:tblPr>
        <w:tblStyle w:val="TabeladeGrade4-nfase6"/>
        <w:tblW w:w="5000" w:type="pct"/>
        <w:tblLook w:val="04A0" w:firstRow="1" w:lastRow="0" w:firstColumn="1" w:lastColumn="0" w:noHBand="0" w:noVBand="1"/>
      </w:tblPr>
      <w:tblGrid>
        <w:gridCol w:w="4247"/>
        <w:gridCol w:w="4247"/>
      </w:tblGrid>
      <w:tr w:rsidR="00803A49" w14:paraId="61269158" w14:textId="77777777" w:rsidTr="003572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62E4A3CC" w14:textId="77777777" w:rsidR="00125300" w:rsidRDefault="00803A49" w:rsidP="00142735">
            <w:pPr>
              <w:jc w:val="both"/>
              <w:rPr>
                <w:b w:val="0"/>
                <w:bCs w:val="0"/>
              </w:rPr>
            </w:pPr>
            <w:r>
              <w:t>Risco</w:t>
            </w:r>
            <w:r w:rsidR="00621C90">
              <w:t xml:space="preserve">s </w:t>
            </w:r>
          </w:p>
          <w:p w14:paraId="4D9FC576" w14:textId="6E879825" w:rsidR="00803A49" w:rsidRDefault="00621C90" w:rsidP="00142735">
            <w:pPr>
              <w:jc w:val="both"/>
            </w:pPr>
            <w:r>
              <w:t>(enumere os riscos)</w:t>
            </w:r>
          </w:p>
        </w:tc>
        <w:tc>
          <w:tcPr>
            <w:tcW w:w="2500" w:type="pct"/>
            <w:vAlign w:val="center"/>
          </w:tcPr>
          <w:p w14:paraId="116C2D4A" w14:textId="77777777" w:rsidR="003F10FB" w:rsidRDefault="00803A49" w:rsidP="0014273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Plano de Ação</w:t>
            </w:r>
            <w:r w:rsidR="00621C90">
              <w:t xml:space="preserve"> </w:t>
            </w:r>
          </w:p>
          <w:p w14:paraId="056725EC" w14:textId="355D3542" w:rsidR="00621C90" w:rsidRPr="00621C90" w:rsidRDefault="00621C90" w:rsidP="0014273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(diga como irá tratar cada risco)</w:t>
            </w:r>
          </w:p>
        </w:tc>
      </w:tr>
      <w:tr w:rsidR="00803A49" w14:paraId="46613F9D" w14:textId="77777777" w:rsidTr="00357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FA2C92B" w14:textId="7549C534" w:rsidR="00803A49" w:rsidRDefault="003F10FB" w:rsidP="00142735">
            <w:pPr>
              <w:jc w:val="both"/>
            </w:pPr>
            <w:r>
              <w:t>1)</w:t>
            </w:r>
            <w:r w:rsidR="00085A34">
              <w:t xml:space="preserve">Falta de insumos </w:t>
            </w:r>
          </w:p>
        </w:tc>
        <w:tc>
          <w:tcPr>
            <w:tcW w:w="2500" w:type="pct"/>
          </w:tcPr>
          <w:p w14:paraId="430C3530" w14:textId="1A712BF5" w:rsidR="00803A49" w:rsidRDefault="00085A34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Buscar fornecedores alternativos</w:t>
            </w:r>
          </w:p>
        </w:tc>
      </w:tr>
      <w:tr w:rsidR="00803A49" w14:paraId="3ECF3EB8" w14:textId="77777777" w:rsidTr="003572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BD24753" w14:textId="753C5891" w:rsidR="00803A49" w:rsidRDefault="003F10FB" w:rsidP="00142735">
            <w:pPr>
              <w:jc w:val="both"/>
            </w:pPr>
            <w:r>
              <w:t>2)</w:t>
            </w:r>
            <w:r w:rsidR="00085A34">
              <w:t xml:space="preserve"> Falta de internet</w:t>
            </w:r>
          </w:p>
        </w:tc>
        <w:tc>
          <w:tcPr>
            <w:tcW w:w="2500" w:type="pct"/>
          </w:tcPr>
          <w:p w14:paraId="6D06F418" w14:textId="14C11F45" w:rsidR="00803A49" w:rsidRDefault="00085A34" w:rsidP="001427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Contratar link de internet redundante</w:t>
            </w:r>
          </w:p>
        </w:tc>
      </w:tr>
      <w:tr w:rsidR="00803A49" w14:paraId="7BC3BAF7" w14:textId="77777777" w:rsidTr="00357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2FA5F861" w14:textId="4D01004C" w:rsidR="00803A49" w:rsidRPr="00085A34" w:rsidRDefault="00085A34" w:rsidP="00142735">
            <w:pPr>
              <w:pStyle w:val="PargrafodaLista"/>
              <w:ind w:left="0" w:right="454"/>
              <w:jc w:val="both"/>
            </w:pPr>
            <w:r>
              <w:t>3) Cancelamento de pedidos</w:t>
            </w:r>
          </w:p>
        </w:tc>
        <w:tc>
          <w:tcPr>
            <w:tcW w:w="2500" w:type="pct"/>
          </w:tcPr>
          <w:p w14:paraId="0D366B6C" w14:textId="7BA258D7" w:rsidR="00803A49" w:rsidRDefault="00085A34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643415">
              <w:t xml:space="preserve"> </w:t>
            </w:r>
            <w:r>
              <w:t>Comunicação ativa com os clientes, explicando o contexto e o que estamos fazendo para superar a crise</w:t>
            </w:r>
          </w:p>
        </w:tc>
      </w:tr>
      <w:tr w:rsidR="003F10FB" w14:paraId="14A22FB7" w14:textId="77777777" w:rsidTr="003572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2C6E516F" w14:textId="7639212D" w:rsidR="003F10FB" w:rsidRDefault="006659A9" w:rsidP="00142735">
            <w:pPr>
              <w:jc w:val="both"/>
            </w:pPr>
            <w:r>
              <w:t>(</w:t>
            </w:r>
            <w:r w:rsidR="003F10FB">
              <w:t>...)</w:t>
            </w:r>
          </w:p>
        </w:tc>
        <w:tc>
          <w:tcPr>
            <w:tcW w:w="2500" w:type="pct"/>
          </w:tcPr>
          <w:p w14:paraId="1F36CEA4" w14:textId="77777777" w:rsidR="003F10FB" w:rsidRDefault="003F10FB" w:rsidP="001427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80B770B" w14:textId="77777777" w:rsidR="00C6477D" w:rsidRDefault="00C6477D" w:rsidP="00142735">
      <w:pPr>
        <w:jc w:val="both"/>
      </w:pPr>
    </w:p>
    <w:p w14:paraId="61C77D58" w14:textId="514891BA" w:rsidR="006B08B2" w:rsidRDefault="006B08B2" w:rsidP="00142735">
      <w:pPr>
        <w:jc w:val="both"/>
      </w:pPr>
      <w:r>
        <w:t>O que é essencial para produzir ou realizar essas atividades principais, por exemplo, matérias-primas, um site em pleno funcionamento?</w:t>
      </w:r>
    </w:p>
    <w:tbl>
      <w:tblPr>
        <w:tblStyle w:val="TabeladeGrade4-nfase6"/>
        <w:tblW w:w="5000" w:type="pct"/>
        <w:tblLook w:val="04A0" w:firstRow="1" w:lastRow="0" w:firstColumn="1" w:lastColumn="0" w:noHBand="0" w:noVBand="1"/>
      </w:tblPr>
      <w:tblGrid>
        <w:gridCol w:w="2652"/>
        <w:gridCol w:w="2922"/>
        <w:gridCol w:w="2920"/>
      </w:tblGrid>
      <w:tr w:rsidR="005D435B" w14:paraId="11AA0EC8" w14:textId="61960BE1" w:rsidTr="003572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pct"/>
            <w:vAlign w:val="center"/>
          </w:tcPr>
          <w:p w14:paraId="210AED6B" w14:textId="6137F4CC" w:rsidR="005D435B" w:rsidRDefault="005D435B" w:rsidP="00142735">
            <w:pPr>
              <w:jc w:val="both"/>
            </w:pPr>
            <w:r>
              <w:t>Produtos e serviços essenciais para realizar seu produto ou serviço</w:t>
            </w:r>
          </w:p>
        </w:tc>
        <w:tc>
          <w:tcPr>
            <w:tcW w:w="1720" w:type="pct"/>
            <w:vAlign w:val="center"/>
          </w:tcPr>
          <w:p w14:paraId="3B42EDD0" w14:textId="55C5EA55" w:rsidR="005D435B" w:rsidRDefault="005D435B" w:rsidP="0014273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Fornecedor</w:t>
            </w:r>
          </w:p>
        </w:tc>
        <w:tc>
          <w:tcPr>
            <w:tcW w:w="1719" w:type="pct"/>
            <w:vAlign w:val="center"/>
          </w:tcPr>
          <w:p w14:paraId="5452AC73" w14:textId="15ADA4FB" w:rsidR="005D435B" w:rsidRDefault="005D435B" w:rsidP="0014273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Está disponível para sua produção?</w:t>
            </w:r>
          </w:p>
        </w:tc>
      </w:tr>
      <w:tr w:rsidR="005D435B" w14:paraId="40A12E48" w14:textId="619E39EC" w:rsidTr="00357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pct"/>
          </w:tcPr>
          <w:p w14:paraId="4405D217" w14:textId="77777777" w:rsidR="005D435B" w:rsidRDefault="005D435B" w:rsidP="00142735">
            <w:pPr>
              <w:jc w:val="both"/>
            </w:pPr>
          </w:p>
        </w:tc>
        <w:tc>
          <w:tcPr>
            <w:tcW w:w="1720" w:type="pct"/>
          </w:tcPr>
          <w:p w14:paraId="2E59A87A" w14:textId="77777777" w:rsidR="005D435B" w:rsidRDefault="005D435B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9" w:type="pct"/>
          </w:tcPr>
          <w:p w14:paraId="0E20EFCB" w14:textId="77777777" w:rsidR="005D435B" w:rsidRDefault="005D435B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435B" w14:paraId="6373518E" w14:textId="3E1BA0E6" w:rsidTr="003572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pct"/>
          </w:tcPr>
          <w:p w14:paraId="02795175" w14:textId="77777777" w:rsidR="005D435B" w:rsidRDefault="005D435B" w:rsidP="00142735">
            <w:pPr>
              <w:jc w:val="both"/>
            </w:pPr>
          </w:p>
        </w:tc>
        <w:tc>
          <w:tcPr>
            <w:tcW w:w="1720" w:type="pct"/>
          </w:tcPr>
          <w:p w14:paraId="0336AC0E" w14:textId="77777777" w:rsidR="005D435B" w:rsidRDefault="005D435B" w:rsidP="001427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9" w:type="pct"/>
          </w:tcPr>
          <w:p w14:paraId="44F860C2" w14:textId="77777777" w:rsidR="005D435B" w:rsidRDefault="005D435B" w:rsidP="001427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435B" w14:paraId="2A1FCA96" w14:textId="1DAFCD90" w:rsidTr="00357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pct"/>
          </w:tcPr>
          <w:p w14:paraId="5A0C9576" w14:textId="77777777" w:rsidR="005D435B" w:rsidRDefault="005D435B" w:rsidP="00142735">
            <w:pPr>
              <w:jc w:val="both"/>
            </w:pPr>
          </w:p>
        </w:tc>
        <w:tc>
          <w:tcPr>
            <w:tcW w:w="1720" w:type="pct"/>
          </w:tcPr>
          <w:p w14:paraId="2FCEC31C" w14:textId="77777777" w:rsidR="005D435B" w:rsidRDefault="005D435B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9" w:type="pct"/>
          </w:tcPr>
          <w:p w14:paraId="7C6DC13C" w14:textId="77777777" w:rsidR="005D435B" w:rsidRDefault="005D435B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81E746A" w14:textId="285E9E86" w:rsidR="005D435B" w:rsidRDefault="00905707" w:rsidP="00142735">
      <w:pPr>
        <w:jc w:val="both"/>
      </w:pPr>
      <w:r>
        <w:t xml:space="preserve">Observação: </w:t>
      </w:r>
      <w:r w:rsidR="005D435B">
        <w:t>Caso os produtos</w:t>
      </w:r>
      <w:r>
        <w:t xml:space="preserve"> e serviços não estejam disponíveis durante a crise, você deverá buscar substitutos viáveis, para isso aconselhamos que faça a busca nas referências do seu </w:t>
      </w:r>
      <w:r>
        <w:lastRenderedPageBreak/>
        <w:t>negócio ou busque pela internet. Preste atenção nos custos e impostos e verifique se seu produto continua viável e competitivo.</w:t>
      </w:r>
    </w:p>
    <w:p w14:paraId="4DDEEDD2" w14:textId="77777777" w:rsidR="00905707" w:rsidRDefault="00905707" w:rsidP="00142735">
      <w:pPr>
        <w:jc w:val="both"/>
      </w:pPr>
    </w:p>
    <w:p w14:paraId="3D208C95" w14:textId="1E6D84A2" w:rsidR="006B08B2" w:rsidRDefault="006B08B2" w:rsidP="00142735">
      <w:pPr>
        <w:jc w:val="both"/>
      </w:pPr>
      <w:r>
        <w:t>Você consegue sobreviver sem seu conjunto completo de produtos ou serviços?</w:t>
      </w:r>
    </w:p>
    <w:tbl>
      <w:tblPr>
        <w:tblStyle w:val="TabeladeGrade4-nfase6"/>
        <w:tblW w:w="5000" w:type="pct"/>
        <w:tblLook w:val="04A0" w:firstRow="1" w:lastRow="0" w:firstColumn="1" w:lastColumn="0" w:noHBand="0" w:noVBand="1"/>
      </w:tblPr>
      <w:tblGrid>
        <w:gridCol w:w="4041"/>
        <w:gridCol w:w="4453"/>
      </w:tblGrid>
      <w:tr w:rsidR="00192573" w14:paraId="67A248E0" w14:textId="77777777" w:rsidTr="003572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pct"/>
            <w:vAlign w:val="center"/>
          </w:tcPr>
          <w:p w14:paraId="28FE4FFE" w14:textId="77777777" w:rsidR="00192573" w:rsidRDefault="00192573" w:rsidP="00142735">
            <w:pPr>
              <w:jc w:val="both"/>
            </w:pPr>
            <w:r>
              <w:t>Sim</w:t>
            </w:r>
          </w:p>
        </w:tc>
        <w:tc>
          <w:tcPr>
            <w:tcW w:w="2621" w:type="pct"/>
            <w:vAlign w:val="center"/>
          </w:tcPr>
          <w:p w14:paraId="3F4F7E05" w14:textId="77777777" w:rsidR="00192573" w:rsidRDefault="00192573" w:rsidP="0014273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Não</w:t>
            </w:r>
          </w:p>
        </w:tc>
      </w:tr>
      <w:tr w:rsidR="00192573" w:rsidRPr="00E16751" w14:paraId="03ED1C3F" w14:textId="77777777" w:rsidTr="00357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pct"/>
          </w:tcPr>
          <w:p w14:paraId="57D2A904" w14:textId="728CC129" w:rsidR="00192573" w:rsidRPr="00E16751" w:rsidRDefault="00192573" w:rsidP="00142735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Concentre suas energias no(s) produto(s) ou serviço(s) mais rentável(eis). No momento de crise temos que priorizar o mais importante em detrimento do que </w:t>
            </w:r>
            <w:r w:rsidR="00E16A35">
              <w:rPr>
                <w:b w:val="0"/>
                <w:bCs w:val="0"/>
              </w:rPr>
              <w:t>pode levar ao fechamento do seu negócio.</w:t>
            </w:r>
          </w:p>
        </w:tc>
        <w:tc>
          <w:tcPr>
            <w:tcW w:w="2621" w:type="pct"/>
          </w:tcPr>
          <w:p w14:paraId="47AAF105" w14:textId="25182CCB" w:rsidR="00192573" w:rsidRPr="00E16751" w:rsidRDefault="00E43A09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Caso tenha que manter todas as linhas de produtos e serviços, busque dosar os esforços naqueles que são mais rentáveis. Lembre-se, em um momento de crise</w:t>
            </w:r>
            <w:r w:rsidR="00947A9B">
              <w:t>, o foco é a continuidade do seu negócio.</w:t>
            </w:r>
          </w:p>
        </w:tc>
      </w:tr>
    </w:tbl>
    <w:p w14:paraId="6A85F990" w14:textId="77777777" w:rsidR="00D66691" w:rsidRDefault="00D66691" w:rsidP="00142735">
      <w:pPr>
        <w:jc w:val="both"/>
      </w:pPr>
    </w:p>
    <w:p w14:paraId="24BE1463" w14:textId="5E8D41E9" w:rsidR="006B08B2" w:rsidRDefault="006B08B2" w:rsidP="00142735">
      <w:pPr>
        <w:jc w:val="both"/>
      </w:pPr>
      <w:r>
        <w:t xml:space="preserve">Qual é a sua atividade menos rentável? Esteja preparado para pausar ou parar isso até você se </w:t>
      </w:r>
      <w:r w:rsidR="00D66691">
        <w:t>recuperar</w:t>
      </w:r>
      <w:r>
        <w:t>.</w:t>
      </w:r>
    </w:p>
    <w:tbl>
      <w:tblPr>
        <w:tblStyle w:val="TabeladeGrade4-nfase6"/>
        <w:tblW w:w="5000" w:type="pct"/>
        <w:tblLook w:val="04A0" w:firstRow="1" w:lastRow="0" w:firstColumn="1" w:lastColumn="0" w:noHBand="0" w:noVBand="1"/>
      </w:tblPr>
      <w:tblGrid>
        <w:gridCol w:w="4390"/>
        <w:gridCol w:w="2268"/>
        <w:gridCol w:w="1836"/>
      </w:tblGrid>
      <w:tr w:rsidR="00F7661E" w14:paraId="194B455F" w14:textId="744E4239" w:rsidTr="005D43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pct"/>
            <w:vAlign w:val="center"/>
          </w:tcPr>
          <w:p w14:paraId="63373AD9" w14:textId="77777777" w:rsidR="00F7661E" w:rsidRDefault="00F7661E" w:rsidP="00142735">
            <w:pPr>
              <w:jc w:val="both"/>
              <w:rPr>
                <w:b w:val="0"/>
                <w:bCs w:val="0"/>
              </w:rPr>
            </w:pPr>
            <w:r>
              <w:t>Atividade</w:t>
            </w:r>
            <w:r w:rsidR="005D435B">
              <w:t>s menos rentáveis</w:t>
            </w:r>
          </w:p>
          <w:p w14:paraId="18C3B18E" w14:textId="70E1BFF7" w:rsidR="00C83895" w:rsidRDefault="00C83895" w:rsidP="00142735">
            <w:pPr>
              <w:jc w:val="both"/>
            </w:pPr>
            <w:r>
              <w:t>(enumere as atividades)</w:t>
            </w:r>
          </w:p>
        </w:tc>
        <w:tc>
          <w:tcPr>
            <w:tcW w:w="1335" w:type="pct"/>
          </w:tcPr>
          <w:p w14:paraId="2F6270CE" w14:textId="77777777" w:rsidR="005D435B" w:rsidRDefault="00F7661E" w:rsidP="0014273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 xml:space="preserve">Qual o seu impacto no meu negócio? </w:t>
            </w:r>
          </w:p>
          <w:p w14:paraId="7D0317D6" w14:textId="44A60033" w:rsidR="00F7661E" w:rsidRDefault="00F7661E" w:rsidP="0014273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(Alto, médio, baixo)</w:t>
            </w:r>
          </w:p>
        </w:tc>
        <w:tc>
          <w:tcPr>
            <w:tcW w:w="1081" w:type="pct"/>
            <w:vAlign w:val="center"/>
          </w:tcPr>
          <w:p w14:paraId="6603C3CF" w14:textId="77777777" w:rsidR="00F7661E" w:rsidRDefault="00F7661E" w:rsidP="0014273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Posso pará-la?</w:t>
            </w:r>
          </w:p>
          <w:p w14:paraId="507326B1" w14:textId="397BC8D9" w:rsidR="00F7661E" w:rsidRDefault="00F7661E" w:rsidP="0014273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(sim ou não)</w:t>
            </w:r>
          </w:p>
        </w:tc>
      </w:tr>
      <w:tr w:rsidR="00F7661E" w14:paraId="3B9FC40E" w14:textId="00C38770" w:rsidTr="005D4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pct"/>
          </w:tcPr>
          <w:p w14:paraId="77B1039B" w14:textId="77777777" w:rsidR="00F7661E" w:rsidRDefault="00F7661E" w:rsidP="00142735">
            <w:pPr>
              <w:jc w:val="both"/>
            </w:pPr>
          </w:p>
        </w:tc>
        <w:tc>
          <w:tcPr>
            <w:tcW w:w="1335" w:type="pct"/>
          </w:tcPr>
          <w:p w14:paraId="3EEC96C4" w14:textId="77777777" w:rsidR="00F7661E" w:rsidRDefault="00F7661E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1" w:type="pct"/>
          </w:tcPr>
          <w:p w14:paraId="7BE934CE" w14:textId="77777777" w:rsidR="00F7661E" w:rsidRDefault="00F7661E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661E" w14:paraId="762413A9" w14:textId="2F5058C7" w:rsidTr="005D4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pct"/>
          </w:tcPr>
          <w:p w14:paraId="7B312127" w14:textId="77777777" w:rsidR="00F7661E" w:rsidRDefault="00F7661E" w:rsidP="00142735">
            <w:pPr>
              <w:jc w:val="both"/>
            </w:pPr>
          </w:p>
        </w:tc>
        <w:tc>
          <w:tcPr>
            <w:tcW w:w="1335" w:type="pct"/>
          </w:tcPr>
          <w:p w14:paraId="59CE3C73" w14:textId="77777777" w:rsidR="00F7661E" w:rsidRDefault="00F7661E" w:rsidP="001427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1" w:type="pct"/>
          </w:tcPr>
          <w:p w14:paraId="0DC98729" w14:textId="77777777" w:rsidR="00F7661E" w:rsidRDefault="00F7661E" w:rsidP="001427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661E" w14:paraId="2FB5DB1F" w14:textId="589453DC" w:rsidTr="005D4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pct"/>
          </w:tcPr>
          <w:p w14:paraId="61133AD2" w14:textId="77777777" w:rsidR="00F7661E" w:rsidRDefault="00F7661E" w:rsidP="00142735">
            <w:pPr>
              <w:jc w:val="both"/>
            </w:pPr>
          </w:p>
        </w:tc>
        <w:tc>
          <w:tcPr>
            <w:tcW w:w="1335" w:type="pct"/>
          </w:tcPr>
          <w:p w14:paraId="4030816B" w14:textId="77777777" w:rsidR="00F7661E" w:rsidRDefault="00F7661E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1" w:type="pct"/>
          </w:tcPr>
          <w:p w14:paraId="5664D84F" w14:textId="77777777" w:rsidR="00F7661E" w:rsidRDefault="00F7661E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5011DC4" w14:textId="067DB99C" w:rsidR="008D359F" w:rsidRDefault="00C83895" w:rsidP="00142735">
      <w:pPr>
        <w:jc w:val="both"/>
      </w:pPr>
      <w:r>
        <w:t xml:space="preserve">Observação: Caso você tenha avaliado o impacto em </w:t>
      </w:r>
      <w:r w:rsidR="00292A71">
        <w:t xml:space="preserve">seu negócio como alto ou médio, acreditamos que as mesmas não possam ser paradas. Pedimos um cuidado especial da sua parte para que sua empresa cancele atividades </w:t>
      </w:r>
      <w:r w:rsidR="00CF574B">
        <w:t xml:space="preserve">que </w:t>
      </w:r>
      <w:r w:rsidR="00030F90">
        <w:t xml:space="preserve">não </w:t>
      </w:r>
      <w:r w:rsidR="00CF574B">
        <w:t>sejam preponderantes para a sobrevivência do seu negócio</w:t>
      </w:r>
      <w:r>
        <w:t>.</w:t>
      </w:r>
    </w:p>
    <w:p w14:paraId="456959DC" w14:textId="77777777" w:rsidR="00CF574B" w:rsidRDefault="00CF574B" w:rsidP="00142735">
      <w:pPr>
        <w:jc w:val="both"/>
        <w:rPr>
          <w:b/>
          <w:bCs/>
        </w:rPr>
      </w:pPr>
    </w:p>
    <w:p w14:paraId="39DA5D69" w14:textId="0FE3E627" w:rsidR="00284884" w:rsidRPr="00494DE3" w:rsidRDefault="00284884" w:rsidP="00142735">
      <w:pPr>
        <w:jc w:val="both"/>
        <w:rPr>
          <w:b/>
          <w:bCs/>
        </w:rPr>
      </w:pPr>
      <w:r w:rsidRPr="00494DE3">
        <w:rPr>
          <w:b/>
          <w:bCs/>
        </w:rPr>
        <w:t xml:space="preserve">Passo </w:t>
      </w:r>
      <w:r w:rsidR="00947A9B">
        <w:rPr>
          <w:b/>
          <w:bCs/>
        </w:rPr>
        <w:t>3</w:t>
      </w:r>
      <w:r w:rsidRPr="00494DE3">
        <w:rPr>
          <w:b/>
          <w:bCs/>
        </w:rPr>
        <w:t xml:space="preserve"> – Identifique quais são os seus </w:t>
      </w:r>
      <w:r>
        <w:rPr>
          <w:b/>
          <w:bCs/>
        </w:rPr>
        <w:t>fornecedores principais</w:t>
      </w:r>
    </w:p>
    <w:p w14:paraId="4D21825B" w14:textId="2046409C" w:rsidR="006B08B2" w:rsidRDefault="002300E5" w:rsidP="00142735">
      <w:pPr>
        <w:jc w:val="both"/>
      </w:pPr>
      <w:r>
        <w:t>Identi</w:t>
      </w:r>
      <w:r w:rsidR="00212B05">
        <w:t>fiq</w:t>
      </w:r>
      <w:r>
        <w:t>ue todos os fornecedores essenciais para a sua produção de produtos e serviços</w:t>
      </w:r>
      <w:r w:rsidR="00212B05">
        <w:t xml:space="preserve"> principais</w:t>
      </w:r>
      <w:r w:rsidR="00030F90">
        <w:t>.</w:t>
      </w:r>
    </w:p>
    <w:p w14:paraId="01A481B0" w14:textId="3C4C2EB7" w:rsidR="00192F55" w:rsidRPr="00BB4B83" w:rsidRDefault="00C15993" w:rsidP="00142735">
      <w:pPr>
        <w:jc w:val="both"/>
        <w:rPr>
          <w:b/>
          <w:bCs/>
        </w:rPr>
      </w:pPr>
      <w:r w:rsidRPr="00BB4B83">
        <w:rPr>
          <w:b/>
          <w:bCs/>
        </w:rPr>
        <w:t>Perguntas:</w:t>
      </w:r>
    </w:p>
    <w:p w14:paraId="5B844C33" w14:textId="188DBACB" w:rsidR="00BB4B83" w:rsidRDefault="00C15993" w:rsidP="00142735">
      <w:pPr>
        <w:jc w:val="both"/>
      </w:pPr>
      <w:r w:rsidRPr="003C2E75">
        <w:t>Seus fornecedores são afetados por interrupções na cadeia de suprimentos ou na fabricação causadas pel</w:t>
      </w:r>
      <w:r w:rsidR="005E07CF">
        <w:t>a crise do</w:t>
      </w:r>
      <w:r w:rsidRPr="003C2E75">
        <w:t xml:space="preserve"> COVID-19, direta ou indiretamente?</w:t>
      </w:r>
      <w:r w:rsidR="00471B8F" w:rsidRPr="00471B8F">
        <w:t xml:space="preserve"> </w:t>
      </w:r>
      <w:r w:rsidR="003544AF" w:rsidRPr="003C2E75">
        <w:t>Qual é a dependência de sua empresa desses fornecedores?</w:t>
      </w:r>
      <w:r w:rsidR="00CC5B19">
        <w:t xml:space="preserve"> </w:t>
      </w:r>
      <w:r w:rsidR="00471B8F">
        <w:t>Você tem um backup</w:t>
      </w:r>
      <w:r w:rsidR="00CC5B19">
        <w:t xml:space="preserve"> ou substituto</w:t>
      </w:r>
      <w:r w:rsidR="00471B8F">
        <w:t xml:space="preserve"> se algo der errado?</w:t>
      </w:r>
      <w:r w:rsidR="00BB4B83">
        <w:t xml:space="preserve"> </w:t>
      </w:r>
    </w:p>
    <w:p w14:paraId="0D6DCA2C" w14:textId="1043BDE3" w:rsidR="00C15993" w:rsidRDefault="00BB4B83" w:rsidP="00142735">
      <w:pPr>
        <w:jc w:val="both"/>
      </w:pPr>
      <w:r>
        <w:t xml:space="preserve">(Busque se </w:t>
      </w:r>
      <w:r w:rsidRPr="003C2E75">
        <w:t>comunic</w:t>
      </w:r>
      <w:r>
        <w:t xml:space="preserve">ar </w:t>
      </w:r>
      <w:r w:rsidRPr="003C2E75">
        <w:t xml:space="preserve">com seus fornecedores sobre como </w:t>
      </w:r>
      <w:r w:rsidR="00582650">
        <w:t>a crise</w:t>
      </w:r>
      <w:r w:rsidRPr="003C2E75">
        <w:t xml:space="preserve"> afetará suas operações e como você espera que quaisquer problemas sejam gerenciados</w:t>
      </w:r>
      <w:r>
        <w:t>)</w:t>
      </w:r>
    </w:p>
    <w:tbl>
      <w:tblPr>
        <w:tblStyle w:val="TabeladeGrade4-nfase6"/>
        <w:tblW w:w="5000" w:type="pct"/>
        <w:tblLook w:val="04A0" w:firstRow="1" w:lastRow="0" w:firstColumn="1" w:lastColumn="0" w:noHBand="0" w:noVBand="1"/>
      </w:tblPr>
      <w:tblGrid>
        <w:gridCol w:w="1974"/>
        <w:gridCol w:w="2174"/>
        <w:gridCol w:w="2173"/>
        <w:gridCol w:w="2173"/>
      </w:tblGrid>
      <w:tr w:rsidR="003544AF" w14:paraId="2F729631" w14:textId="77777777" w:rsidTr="003544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pct"/>
            <w:vAlign w:val="center"/>
          </w:tcPr>
          <w:p w14:paraId="1B02BA53" w14:textId="77777777" w:rsidR="003544AF" w:rsidRDefault="003544AF" w:rsidP="00142735">
            <w:pPr>
              <w:jc w:val="both"/>
            </w:pPr>
            <w:r>
              <w:t>Fornecedor</w:t>
            </w:r>
          </w:p>
        </w:tc>
        <w:tc>
          <w:tcPr>
            <w:tcW w:w="1280" w:type="pct"/>
            <w:vAlign w:val="center"/>
          </w:tcPr>
          <w:p w14:paraId="020B2098" w14:textId="77777777" w:rsidR="003544AF" w:rsidRDefault="003544AF" w:rsidP="0014273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 xml:space="preserve">Possui impacto da crise? </w:t>
            </w:r>
          </w:p>
          <w:p w14:paraId="27A5073B" w14:textId="7EA7AFAB" w:rsidR="003544AF" w:rsidRDefault="003544AF" w:rsidP="0014273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(sim ou não)</w:t>
            </w:r>
          </w:p>
        </w:tc>
        <w:tc>
          <w:tcPr>
            <w:tcW w:w="1279" w:type="pct"/>
          </w:tcPr>
          <w:p w14:paraId="18520F83" w14:textId="77777777" w:rsidR="003544AF" w:rsidRDefault="003544AF" w:rsidP="0014273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Possui dependência?</w:t>
            </w:r>
          </w:p>
          <w:p w14:paraId="46B1A50F" w14:textId="40B8B397" w:rsidR="003544AF" w:rsidRDefault="003544AF" w:rsidP="0014273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(Alta, média, baixa</w:t>
            </w:r>
            <w:r w:rsidR="00357290">
              <w:t xml:space="preserve"> ou</w:t>
            </w:r>
            <w:r>
              <w:t xml:space="preserve"> nenhuma)</w:t>
            </w:r>
          </w:p>
        </w:tc>
        <w:tc>
          <w:tcPr>
            <w:tcW w:w="1279" w:type="pct"/>
            <w:vAlign w:val="center"/>
          </w:tcPr>
          <w:p w14:paraId="6EB0973F" w14:textId="4C2F1E7E" w:rsidR="003544AF" w:rsidRDefault="003544AF" w:rsidP="0014273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 xml:space="preserve">Consigo substituí-lo? </w:t>
            </w:r>
          </w:p>
          <w:p w14:paraId="52B2C669" w14:textId="7FEE293A" w:rsidR="003544AF" w:rsidRDefault="003544AF" w:rsidP="0014273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(sim ou não)</w:t>
            </w:r>
          </w:p>
        </w:tc>
      </w:tr>
      <w:tr w:rsidR="003544AF" w14:paraId="74AAD0CB" w14:textId="77777777" w:rsidTr="00354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pct"/>
          </w:tcPr>
          <w:p w14:paraId="59F8ACCB" w14:textId="77777777" w:rsidR="003544AF" w:rsidRDefault="003544AF" w:rsidP="00142735">
            <w:pPr>
              <w:jc w:val="both"/>
            </w:pPr>
          </w:p>
        </w:tc>
        <w:tc>
          <w:tcPr>
            <w:tcW w:w="1280" w:type="pct"/>
          </w:tcPr>
          <w:p w14:paraId="0819686B" w14:textId="77777777" w:rsidR="003544AF" w:rsidRDefault="003544AF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9" w:type="pct"/>
          </w:tcPr>
          <w:p w14:paraId="3A661DFF" w14:textId="77777777" w:rsidR="003544AF" w:rsidRDefault="003544AF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9" w:type="pct"/>
          </w:tcPr>
          <w:p w14:paraId="3409BD2A" w14:textId="260574FF" w:rsidR="003544AF" w:rsidRDefault="003544AF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44AF" w14:paraId="0FE2D122" w14:textId="77777777" w:rsidTr="003544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pct"/>
          </w:tcPr>
          <w:p w14:paraId="5818E219" w14:textId="77777777" w:rsidR="003544AF" w:rsidRDefault="003544AF" w:rsidP="00142735">
            <w:pPr>
              <w:jc w:val="both"/>
            </w:pPr>
          </w:p>
        </w:tc>
        <w:tc>
          <w:tcPr>
            <w:tcW w:w="1280" w:type="pct"/>
          </w:tcPr>
          <w:p w14:paraId="651E7F84" w14:textId="77777777" w:rsidR="003544AF" w:rsidRDefault="003544AF" w:rsidP="001427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9" w:type="pct"/>
          </w:tcPr>
          <w:p w14:paraId="64A8B98B" w14:textId="77777777" w:rsidR="003544AF" w:rsidRDefault="003544AF" w:rsidP="001427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9" w:type="pct"/>
          </w:tcPr>
          <w:p w14:paraId="4DA6B7B7" w14:textId="6E4B953A" w:rsidR="003544AF" w:rsidRDefault="003544AF" w:rsidP="001427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44AF" w14:paraId="331F2CFD" w14:textId="77777777" w:rsidTr="00354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pct"/>
          </w:tcPr>
          <w:p w14:paraId="0B7DBD2D" w14:textId="77777777" w:rsidR="003544AF" w:rsidRDefault="003544AF" w:rsidP="00142735">
            <w:pPr>
              <w:jc w:val="both"/>
            </w:pPr>
          </w:p>
        </w:tc>
        <w:tc>
          <w:tcPr>
            <w:tcW w:w="1280" w:type="pct"/>
          </w:tcPr>
          <w:p w14:paraId="6A3A5B5C" w14:textId="77777777" w:rsidR="003544AF" w:rsidRDefault="003544AF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9" w:type="pct"/>
          </w:tcPr>
          <w:p w14:paraId="2E78D448" w14:textId="77777777" w:rsidR="003544AF" w:rsidRDefault="003544AF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9" w:type="pct"/>
          </w:tcPr>
          <w:p w14:paraId="71CF272F" w14:textId="77590DF1" w:rsidR="003544AF" w:rsidRDefault="003544AF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B32C504" w14:textId="6586464C" w:rsidR="00510E6D" w:rsidRPr="003C2E75" w:rsidRDefault="00357290" w:rsidP="00142735">
      <w:pPr>
        <w:jc w:val="both"/>
      </w:pPr>
      <w:r>
        <w:lastRenderedPageBreak/>
        <w:t>Observação: Caso seu fornecedor atual tenha impacto de fornecimento, verifique as cláusulas contratuais para verificar se ele possui exclusividade ou outro tipo de obrigação contratual, se for este o caso, comunique-o imediatamente e formalmente de que a sua indisponibilidade pode causar prejuízos ou a inviabilidade de seu negócio.</w:t>
      </w:r>
    </w:p>
    <w:p w14:paraId="1ED8A3A8" w14:textId="0E07D02B" w:rsidR="00357290" w:rsidRDefault="00357290" w:rsidP="00142735">
      <w:pPr>
        <w:jc w:val="both"/>
      </w:pPr>
    </w:p>
    <w:p w14:paraId="4323BB83" w14:textId="0407893D" w:rsidR="00C6477D" w:rsidRDefault="00C6477D" w:rsidP="00142735">
      <w:pPr>
        <w:jc w:val="both"/>
      </w:pPr>
      <w:r>
        <w:t>Você possui fornecedores internacionais</w:t>
      </w:r>
      <w:r w:rsidRPr="003C2E75">
        <w:t>?</w:t>
      </w:r>
      <w:r w:rsidRPr="00471B8F">
        <w:t xml:space="preserve"> </w:t>
      </w:r>
      <w:r w:rsidRPr="00C6477D">
        <w:t>O negócio é impactado pelo fechamento de fronteiras? Existe alguma alternativa de fornecimento, como por exemplo a mudança no modal de transporte?</w:t>
      </w:r>
    </w:p>
    <w:tbl>
      <w:tblPr>
        <w:tblStyle w:val="TabeladeGrade4-nfase6"/>
        <w:tblW w:w="5000" w:type="pct"/>
        <w:tblLook w:val="04A0" w:firstRow="1" w:lastRow="0" w:firstColumn="1" w:lastColumn="0" w:noHBand="0" w:noVBand="1"/>
      </w:tblPr>
      <w:tblGrid>
        <w:gridCol w:w="1974"/>
        <w:gridCol w:w="2174"/>
        <w:gridCol w:w="2173"/>
        <w:gridCol w:w="2173"/>
      </w:tblGrid>
      <w:tr w:rsidR="00C6477D" w14:paraId="21E96A5A" w14:textId="77777777" w:rsidTr="006434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pct"/>
            <w:vAlign w:val="center"/>
          </w:tcPr>
          <w:p w14:paraId="627A2FF6" w14:textId="77777777" w:rsidR="00C6477D" w:rsidRDefault="00C6477D" w:rsidP="00142735">
            <w:pPr>
              <w:jc w:val="both"/>
            </w:pPr>
            <w:r>
              <w:t>Fornecedor</w:t>
            </w:r>
          </w:p>
        </w:tc>
        <w:tc>
          <w:tcPr>
            <w:tcW w:w="1280" w:type="pct"/>
            <w:vAlign w:val="center"/>
          </w:tcPr>
          <w:p w14:paraId="048EEA94" w14:textId="7A720A71" w:rsidR="00C6477D" w:rsidRDefault="00C6477D" w:rsidP="0014273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Impacto de fechamento de fronteira?</w:t>
            </w:r>
          </w:p>
          <w:p w14:paraId="79C9ED0E" w14:textId="77777777" w:rsidR="00C6477D" w:rsidRDefault="00C6477D" w:rsidP="0014273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(sim ou não)</w:t>
            </w:r>
          </w:p>
        </w:tc>
        <w:tc>
          <w:tcPr>
            <w:tcW w:w="1279" w:type="pct"/>
          </w:tcPr>
          <w:p w14:paraId="52982241" w14:textId="77777777" w:rsidR="00C6477D" w:rsidRDefault="00C6477D" w:rsidP="0014273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Possui dependência?</w:t>
            </w:r>
          </w:p>
          <w:p w14:paraId="3166EE4E" w14:textId="77777777" w:rsidR="00C6477D" w:rsidRDefault="00C6477D" w:rsidP="0014273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(Alta, média, baixa ou nenhuma)</w:t>
            </w:r>
          </w:p>
        </w:tc>
        <w:tc>
          <w:tcPr>
            <w:tcW w:w="1279" w:type="pct"/>
            <w:vAlign w:val="center"/>
          </w:tcPr>
          <w:p w14:paraId="54D1063E" w14:textId="110DBF5A" w:rsidR="00C6477D" w:rsidRDefault="00C6477D" w:rsidP="0014273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 xml:space="preserve">Consigo substituí-lo ou mudar o modal de transporte? </w:t>
            </w:r>
          </w:p>
          <w:p w14:paraId="71E9658B" w14:textId="77777777" w:rsidR="00C6477D" w:rsidRDefault="00C6477D" w:rsidP="0014273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(sim ou não)</w:t>
            </w:r>
          </w:p>
        </w:tc>
      </w:tr>
      <w:tr w:rsidR="00C6477D" w14:paraId="66DA799B" w14:textId="77777777" w:rsidTr="0064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pct"/>
          </w:tcPr>
          <w:p w14:paraId="12A1C50E" w14:textId="77777777" w:rsidR="00C6477D" w:rsidRDefault="00C6477D" w:rsidP="00142735">
            <w:pPr>
              <w:jc w:val="both"/>
            </w:pPr>
          </w:p>
        </w:tc>
        <w:tc>
          <w:tcPr>
            <w:tcW w:w="1280" w:type="pct"/>
          </w:tcPr>
          <w:p w14:paraId="63117310" w14:textId="77777777" w:rsidR="00C6477D" w:rsidRDefault="00C6477D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9" w:type="pct"/>
          </w:tcPr>
          <w:p w14:paraId="2F7829DF" w14:textId="77777777" w:rsidR="00C6477D" w:rsidRDefault="00C6477D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9" w:type="pct"/>
          </w:tcPr>
          <w:p w14:paraId="2FEB098F" w14:textId="77777777" w:rsidR="00C6477D" w:rsidRDefault="00C6477D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477D" w14:paraId="2A1DBBF7" w14:textId="77777777" w:rsidTr="006434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pct"/>
          </w:tcPr>
          <w:p w14:paraId="66781429" w14:textId="77777777" w:rsidR="00C6477D" w:rsidRDefault="00C6477D" w:rsidP="00142735">
            <w:pPr>
              <w:jc w:val="both"/>
            </w:pPr>
          </w:p>
        </w:tc>
        <w:tc>
          <w:tcPr>
            <w:tcW w:w="1280" w:type="pct"/>
          </w:tcPr>
          <w:p w14:paraId="27AA5578" w14:textId="77777777" w:rsidR="00C6477D" w:rsidRDefault="00C6477D" w:rsidP="001427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9" w:type="pct"/>
          </w:tcPr>
          <w:p w14:paraId="4C9D97A3" w14:textId="77777777" w:rsidR="00C6477D" w:rsidRDefault="00C6477D" w:rsidP="001427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9" w:type="pct"/>
          </w:tcPr>
          <w:p w14:paraId="54CF2726" w14:textId="77777777" w:rsidR="00C6477D" w:rsidRDefault="00C6477D" w:rsidP="001427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477D" w14:paraId="4A81C61E" w14:textId="77777777" w:rsidTr="0064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pct"/>
          </w:tcPr>
          <w:p w14:paraId="51C0C06E" w14:textId="77777777" w:rsidR="00C6477D" w:rsidRDefault="00C6477D" w:rsidP="00142735">
            <w:pPr>
              <w:jc w:val="both"/>
            </w:pPr>
          </w:p>
        </w:tc>
        <w:tc>
          <w:tcPr>
            <w:tcW w:w="1280" w:type="pct"/>
          </w:tcPr>
          <w:p w14:paraId="6AA323A9" w14:textId="77777777" w:rsidR="00C6477D" w:rsidRDefault="00C6477D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9" w:type="pct"/>
          </w:tcPr>
          <w:p w14:paraId="0F9BF339" w14:textId="77777777" w:rsidR="00C6477D" w:rsidRDefault="00C6477D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9" w:type="pct"/>
          </w:tcPr>
          <w:p w14:paraId="6CCE899A" w14:textId="77777777" w:rsidR="00C6477D" w:rsidRDefault="00C6477D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CC9C1FC" w14:textId="77777777" w:rsidR="00C6477D" w:rsidRDefault="00C6477D" w:rsidP="00142735">
      <w:pPr>
        <w:jc w:val="both"/>
      </w:pPr>
    </w:p>
    <w:p w14:paraId="735EFECD" w14:textId="0119CB66" w:rsidR="003B3CAB" w:rsidRPr="003C2E75" w:rsidRDefault="003B3CAB" w:rsidP="00142735">
      <w:pPr>
        <w:jc w:val="both"/>
      </w:pPr>
      <w:r>
        <w:t>Sua empresa usa transporte para fornecer produtos ou serviços</w:t>
      </w:r>
      <w:r w:rsidR="00357290">
        <w:t>?</w:t>
      </w:r>
    </w:p>
    <w:tbl>
      <w:tblPr>
        <w:tblStyle w:val="TabeladeGrade4-nfase6"/>
        <w:tblW w:w="5000" w:type="pct"/>
        <w:tblLook w:val="04A0" w:firstRow="1" w:lastRow="0" w:firstColumn="1" w:lastColumn="0" w:noHBand="0" w:noVBand="1"/>
      </w:tblPr>
      <w:tblGrid>
        <w:gridCol w:w="4041"/>
        <w:gridCol w:w="4453"/>
      </w:tblGrid>
      <w:tr w:rsidR="00357290" w14:paraId="377A2202" w14:textId="77777777" w:rsidTr="006344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pct"/>
            <w:vAlign w:val="center"/>
          </w:tcPr>
          <w:p w14:paraId="3ADDC8BB" w14:textId="77777777" w:rsidR="00357290" w:rsidRDefault="00357290" w:rsidP="00142735">
            <w:pPr>
              <w:jc w:val="both"/>
            </w:pPr>
            <w:r>
              <w:t>Sim</w:t>
            </w:r>
          </w:p>
        </w:tc>
        <w:tc>
          <w:tcPr>
            <w:tcW w:w="2621" w:type="pct"/>
            <w:vAlign w:val="center"/>
          </w:tcPr>
          <w:p w14:paraId="696A8B97" w14:textId="77777777" w:rsidR="00357290" w:rsidRDefault="00357290" w:rsidP="0014273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Não</w:t>
            </w:r>
          </w:p>
        </w:tc>
      </w:tr>
      <w:tr w:rsidR="00357290" w:rsidRPr="00E16751" w14:paraId="4AB8B92A" w14:textId="77777777" w:rsidTr="00634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pct"/>
          </w:tcPr>
          <w:p w14:paraId="63776DC2" w14:textId="651A26BF" w:rsidR="00085A34" w:rsidRPr="00C6477D" w:rsidRDefault="00357290" w:rsidP="00142735">
            <w:pPr>
              <w:jc w:val="both"/>
            </w:pPr>
            <w:r>
              <w:rPr>
                <w:b w:val="0"/>
                <w:bCs w:val="0"/>
              </w:rPr>
              <w:t xml:space="preserve">Verifique se estes serviços não forem suspensos. Cheque o que pode dar errado na sua entrega, em vários negócios o pagamento só é realizado após o recebimento. Verifique </w:t>
            </w:r>
            <w:r w:rsidRPr="00357290">
              <w:rPr>
                <w:b w:val="0"/>
                <w:bCs w:val="0"/>
              </w:rPr>
              <w:t>quais são suas alternativas se algo der errado</w:t>
            </w:r>
            <w:r>
              <w:rPr>
                <w:b w:val="0"/>
                <w:bCs w:val="0"/>
              </w:rPr>
              <w:t>, observe</w:t>
            </w:r>
            <w:r w:rsidRPr="00357290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o sistema </w:t>
            </w:r>
            <w:r w:rsidRPr="00357290">
              <w:rPr>
                <w:b w:val="0"/>
                <w:bCs w:val="0"/>
              </w:rPr>
              <w:t>portuário, aeroportuário, rodoviário ou ferroviário</w:t>
            </w:r>
            <w:r>
              <w:rPr>
                <w:b w:val="0"/>
                <w:bCs w:val="0"/>
              </w:rPr>
              <w:t>. Lembre-se de avisar seus clientes dos possíveis impactos de entrega devido à paralização de serviços.</w:t>
            </w:r>
          </w:p>
        </w:tc>
        <w:tc>
          <w:tcPr>
            <w:tcW w:w="2621" w:type="pct"/>
          </w:tcPr>
          <w:p w14:paraId="77BA8CCE" w14:textId="355E419C" w:rsidR="00357290" w:rsidRPr="00E16751" w:rsidRDefault="00357290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Caso não necessite de nenhum operador logístico, verifique se precisa de outro tipo de fornecedor para a prestação de serviço. Neste caso, observe a necessidade de redundância de serviços </w:t>
            </w:r>
            <w:r w:rsidR="00145A4D">
              <w:t xml:space="preserve">de tecnologia </w:t>
            </w:r>
            <w:r>
              <w:t>e</w:t>
            </w:r>
            <w:r w:rsidR="00145A4D">
              <w:t xml:space="preserve"> da necessidade de </w:t>
            </w:r>
            <w:r>
              <w:t>alta disponibilidade de canais digitais</w:t>
            </w:r>
            <w:r w:rsidR="00145A4D">
              <w:t xml:space="preserve"> para a disponibilização online.</w:t>
            </w:r>
          </w:p>
        </w:tc>
      </w:tr>
    </w:tbl>
    <w:p w14:paraId="60857A60" w14:textId="77777777" w:rsidR="00357290" w:rsidRDefault="00357290" w:rsidP="00142735">
      <w:pPr>
        <w:jc w:val="both"/>
      </w:pPr>
    </w:p>
    <w:p w14:paraId="15F3EF9D" w14:textId="559CBF5A" w:rsidR="00C15993" w:rsidRDefault="00C15993" w:rsidP="00142735">
      <w:pPr>
        <w:jc w:val="both"/>
      </w:pPr>
      <w:r w:rsidRPr="003C2E75">
        <w:t>Você é obrigado a comprar determinadas quantidades? Você tem cláusulas de isenção para casos como este?</w:t>
      </w:r>
    </w:p>
    <w:tbl>
      <w:tblPr>
        <w:tblStyle w:val="TabeladeGrade4-nfase6"/>
        <w:tblW w:w="5000" w:type="pct"/>
        <w:tblLook w:val="04A0" w:firstRow="1" w:lastRow="0" w:firstColumn="1" w:lastColumn="0" w:noHBand="0" w:noVBand="1"/>
      </w:tblPr>
      <w:tblGrid>
        <w:gridCol w:w="4041"/>
        <w:gridCol w:w="4453"/>
      </w:tblGrid>
      <w:tr w:rsidR="00357290" w14:paraId="50C293B9" w14:textId="77777777" w:rsidTr="006344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pct"/>
            <w:vAlign w:val="center"/>
          </w:tcPr>
          <w:p w14:paraId="04137BB9" w14:textId="77777777" w:rsidR="00357290" w:rsidRDefault="00357290" w:rsidP="00142735">
            <w:pPr>
              <w:jc w:val="both"/>
            </w:pPr>
            <w:r>
              <w:t>Sim</w:t>
            </w:r>
          </w:p>
        </w:tc>
        <w:tc>
          <w:tcPr>
            <w:tcW w:w="2621" w:type="pct"/>
            <w:vAlign w:val="center"/>
          </w:tcPr>
          <w:p w14:paraId="7A7E0CEB" w14:textId="77777777" w:rsidR="00357290" w:rsidRDefault="00357290" w:rsidP="0014273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Não</w:t>
            </w:r>
          </w:p>
        </w:tc>
      </w:tr>
      <w:tr w:rsidR="00357290" w:rsidRPr="00E16751" w14:paraId="684CFFC4" w14:textId="77777777" w:rsidTr="00634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pct"/>
          </w:tcPr>
          <w:p w14:paraId="53A9FFE4" w14:textId="2D4C28EE" w:rsidR="00357290" w:rsidRPr="00E16751" w:rsidRDefault="00357290" w:rsidP="00142735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Caso você tenha a obrigação de comprar quantidades regulares de insumos, verifique se existe a possibilidade de </w:t>
            </w:r>
            <w:r w:rsidR="00BB4B83">
              <w:rPr>
                <w:b w:val="0"/>
                <w:bCs w:val="0"/>
              </w:rPr>
              <w:t xml:space="preserve">reduzir ou cancelar pedidos. Busque não pagar antecipadamente e renegocie os termos. </w:t>
            </w:r>
          </w:p>
        </w:tc>
        <w:tc>
          <w:tcPr>
            <w:tcW w:w="2621" w:type="pct"/>
          </w:tcPr>
          <w:p w14:paraId="3BCAA5F2" w14:textId="0B3D1FB6" w:rsidR="00357290" w:rsidRPr="00E16751" w:rsidRDefault="00357290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  <w:r w:rsidR="00BB4B83">
              <w:t>aso não possua a necessidade de comprar regularmente e ser somente sob demanda, observe as quantidades de insumos, assegurando que sejam os mínimos necessários para a sua produção. Não imobilize recursos em estoques que não serão utilizados.</w:t>
            </w:r>
          </w:p>
        </w:tc>
      </w:tr>
    </w:tbl>
    <w:p w14:paraId="7965BB7B" w14:textId="77777777" w:rsidR="00357290" w:rsidRPr="003C2E75" w:rsidRDefault="00357290" w:rsidP="00142735">
      <w:pPr>
        <w:jc w:val="both"/>
      </w:pPr>
    </w:p>
    <w:p w14:paraId="420347E3" w14:textId="685511A0" w:rsidR="00C15993" w:rsidRPr="003C2E75" w:rsidRDefault="00C15993" w:rsidP="00142735">
      <w:pPr>
        <w:jc w:val="both"/>
      </w:pPr>
      <w:r w:rsidRPr="003C2E75">
        <w:t xml:space="preserve">Você já considerou os níveis de estoque que está comprando? </w:t>
      </w:r>
    </w:p>
    <w:tbl>
      <w:tblPr>
        <w:tblStyle w:val="TabeladeGrade4-nfase6"/>
        <w:tblW w:w="5000" w:type="pct"/>
        <w:tblLook w:val="04A0" w:firstRow="1" w:lastRow="0" w:firstColumn="1" w:lastColumn="0" w:noHBand="0" w:noVBand="1"/>
      </w:tblPr>
      <w:tblGrid>
        <w:gridCol w:w="4041"/>
        <w:gridCol w:w="4453"/>
      </w:tblGrid>
      <w:tr w:rsidR="00BB4B83" w14:paraId="3FED90EA" w14:textId="77777777" w:rsidTr="006344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pct"/>
            <w:vAlign w:val="center"/>
          </w:tcPr>
          <w:p w14:paraId="2D902E6A" w14:textId="77777777" w:rsidR="00BB4B83" w:rsidRDefault="00BB4B83" w:rsidP="00142735">
            <w:pPr>
              <w:jc w:val="both"/>
            </w:pPr>
            <w:r>
              <w:lastRenderedPageBreak/>
              <w:t>Sim</w:t>
            </w:r>
          </w:p>
        </w:tc>
        <w:tc>
          <w:tcPr>
            <w:tcW w:w="2621" w:type="pct"/>
            <w:vAlign w:val="center"/>
          </w:tcPr>
          <w:p w14:paraId="0F516071" w14:textId="77777777" w:rsidR="00BB4B83" w:rsidRDefault="00BB4B83" w:rsidP="0014273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Não</w:t>
            </w:r>
          </w:p>
        </w:tc>
      </w:tr>
      <w:tr w:rsidR="00BB4B83" w:rsidRPr="00E16751" w14:paraId="064B672C" w14:textId="77777777" w:rsidTr="00634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pct"/>
          </w:tcPr>
          <w:p w14:paraId="17DD2DE3" w14:textId="2FF1416B" w:rsidR="00BB4B83" w:rsidRPr="00E16751" w:rsidRDefault="00BB4B83" w:rsidP="00142735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Busque comprar a quantidade de insumos adequada para a sua produção. Caso seu estoque seja perecível, busque oferecer descontos aos seus clientes e negocie as próximas compras e quantidades com seu fornecedor.</w:t>
            </w:r>
          </w:p>
        </w:tc>
        <w:tc>
          <w:tcPr>
            <w:tcW w:w="2621" w:type="pct"/>
          </w:tcPr>
          <w:p w14:paraId="1B361EE1" w14:textId="2D451870" w:rsidR="00BB4B83" w:rsidRPr="00E16751" w:rsidRDefault="00BB4B83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Avalie o seu estoque, veja se consegue oferecer descontos para os clientes. Não se deve imobilizar recursos em momento de crise. Seja criativo e cuidados nos próximos pedidos. Considere um tempo maior entre a compra, entrega, produção e entrega ao cliente.</w:t>
            </w:r>
          </w:p>
        </w:tc>
      </w:tr>
    </w:tbl>
    <w:p w14:paraId="7D78EFE1" w14:textId="77777777" w:rsidR="001F420E" w:rsidRDefault="001F420E" w:rsidP="00142735">
      <w:pPr>
        <w:jc w:val="both"/>
        <w:rPr>
          <w:b/>
          <w:bCs/>
        </w:rPr>
      </w:pPr>
    </w:p>
    <w:p w14:paraId="7CA141DC" w14:textId="2BFBFF2B" w:rsidR="00F2342E" w:rsidRDefault="00F2342E" w:rsidP="00142735">
      <w:pPr>
        <w:jc w:val="both"/>
        <w:rPr>
          <w:b/>
          <w:bCs/>
        </w:rPr>
      </w:pPr>
      <w:r>
        <w:rPr>
          <w:b/>
          <w:bCs/>
        </w:rPr>
        <w:t xml:space="preserve">Passo </w:t>
      </w:r>
      <w:r w:rsidR="007B6C73">
        <w:rPr>
          <w:b/>
          <w:bCs/>
        </w:rPr>
        <w:t>4</w:t>
      </w:r>
      <w:r>
        <w:rPr>
          <w:b/>
          <w:bCs/>
        </w:rPr>
        <w:t xml:space="preserve"> </w:t>
      </w:r>
      <w:r w:rsidR="00711A13">
        <w:rPr>
          <w:b/>
          <w:bCs/>
        </w:rPr>
        <w:t>–</w:t>
      </w:r>
      <w:r>
        <w:rPr>
          <w:b/>
          <w:bCs/>
        </w:rPr>
        <w:t xml:space="preserve"> </w:t>
      </w:r>
      <w:r w:rsidR="00711A13">
        <w:rPr>
          <w:b/>
          <w:bCs/>
        </w:rPr>
        <w:t xml:space="preserve">Cuide de seus </w:t>
      </w:r>
      <w:r w:rsidR="000C7548">
        <w:rPr>
          <w:b/>
          <w:bCs/>
        </w:rPr>
        <w:t>colaboradores</w:t>
      </w:r>
    </w:p>
    <w:p w14:paraId="628A3FC6" w14:textId="7C0CAF6B" w:rsidR="000C7548" w:rsidRDefault="000C7548" w:rsidP="00142735">
      <w:pPr>
        <w:jc w:val="both"/>
      </w:pPr>
      <w:r>
        <w:t xml:space="preserve">Podem ser </w:t>
      </w:r>
      <w:r w:rsidR="00262C5E">
        <w:t>colaboradores</w:t>
      </w:r>
      <w:r>
        <w:t xml:space="preserve"> próprios ou terceirizados e/ou parceiros de negócios, </w:t>
      </w:r>
      <w:r w:rsidR="00212B05">
        <w:t>caso você o</w:t>
      </w:r>
      <w:r w:rsidR="00067291">
        <w:t>s</w:t>
      </w:r>
      <w:r w:rsidR="00212B05">
        <w:t xml:space="preserve"> tenha</w:t>
      </w:r>
      <w:r>
        <w:t>.</w:t>
      </w:r>
    </w:p>
    <w:p w14:paraId="3EC4418D" w14:textId="48AA523A" w:rsidR="000C7548" w:rsidRPr="00942935" w:rsidRDefault="000C7548" w:rsidP="00142735">
      <w:pPr>
        <w:jc w:val="both"/>
        <w:rPr>
          <w:b/>
          <w:bCs/>
        </w:rPr>
      </w:pPr>
      <w:r w:rsidRPr="00942935">
        <w:rPr>
          <w:b/>
          <w:bCs/>
        </w:rPr>
        <w:t>Perguntas:</w:t>
      </w:r>
    </w:p>
    <w:p w14:paraId="0A138E79" w14:textId="1238926B" w:rsidR="000C7548" w:rsidRDefault="00067291" w:rsidP="00142735">
      <w:pPr>
        <w:jc w:val="both"/>
      </w:pPr>
      <w:r>
        <w:t xml:space="preserve">Sua empresa possui </w:t>
      </w:r>
      <w:r w:rsidR="00262C5E">
        <w:t>colaboradores</w:t>
      </w:r>
      <w:r>
        <w:t xml:space="preserve"> próprios ou terceirizados</w:t>
      </w:r>
      <w:r w:rsidR="000C7548">
        <w:t>?</w:t>
      </w:r>
    </w:p>
    <w:tbl>
      <w:tblPr>
        <w:tblStyle w:val="TabeladeGrade4-nfase6"/>
        <w:tblW w:w="5000" w:type="pct"/>
        <w:tblLook w:val="04A0" w:firstRow="1" w:lastRow="0" w:firstColumn="1" w:lastColumn="0" w:noHBand="0" w:noVBand="1"/>
      </w:tblPr>
      <w:tblGrid>
        <w:gridCol w:w="4041"/>
        <w:gridCol w:w="4453"/>
      </w:tblGrid>
      <w:tr w:rsidR="00067291" w14:paraId="0E7CFB0D" w14:textId="77777777" w:rsidTr="006344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pct"/>
            <w:vAlign w:val="center"/>
          </w:tcPr>
          <w:p w14:paraId="7A5DCAFC" w14:textId="77777777" w:rsidR="00067291" w:rsidRDefault="00067291" w:rsidP="00142735">
            <w:pPr>
              <w:jc w:val="both"/>
            </w:pPr>
            <w:r>
              <w:t>Sim</w:t>
            </w:r>
          </w:p>
        </w:tc>
        <w:tc>
          <w:tcPr>
            <w:tcW w:w="2621" w:type="pct"/>
            <w:vAlign w:val="center"/>
          </w:tcPr>
          <w:p w14:paraId="7B412D8A" w14:textId="77777777" w:rsidR="00067291" w:rsidRDefault="00067291" w:rsidP="0014273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Não</w:t>
            </w:r>
          </w:p>
        </w:tc>
      </w:tr>
      <w:tr w:rsidR="00067291" w:rsidRPr="00E16751" w14:paraId="319E9911" w14:textId="77777777" w:rsidTr="00634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pct"/>
          </w:tcPr>
          <w:p w14:paraId="6BB7D532" w14:textId="4F263BC1" w:rsidR="00067291" w:rsidRPr="00E16751" w:rsidRDefault="00067291" w:rsidP="00142735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Responda as próximas questões para avaliar como reagir neste momento de crise. </w:t>
            </w:r>
          </w:p>
        </w:tc>
        <w:tc>
          <w:tcPr>
            <w:tcW w:w="2621" w:type="pct"/>
          </w:tcPr>
          <w:p w14:paraId="067AD734" w14:textId="2310FFEF" w:rsidR="00067291" w:rsidRPr="00E16751" w:rsidRDefault="00067291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Lembre-se você é um colaborador da sua própria empresa, busque seguir as orientações de higiene e distanciamento social</w:t>
            </w:r>
            <w:r w:rsidR="00BD294F">
              <w:t xml:space="preserve"> para que sua empresa continue viável</w:t>
            </w:r>
            <w:r>
              <w:t>. (Passe para o próximo passo)</w:t>
            </w:r>
          </w:p>
        </w:tc>
      </w:tr>
    </w:tbl>
    <w:p w14:paraId="45B2FEC6" w14:textId="77777777" w:rsidR="00067291" w:rsidRDefault="00067291" w:rsidP="00142735">
      <w:pPr>
        <w:jc w:val="both"/>
      </w:pPr>
    </w:p>
    <w:p w14:paraId="2B4D800A" w14:textId="0A5A4FC5" w:rsidR="000C7548" w:rsidRDefault="000C7548" w:rsidP="00142735">
      <w:pPr>
        <w:jc w:val="both"/>
      </w:pPr>
      <w:r>
        <w:t>Sua empresa depende fortemente de uma pessoa para as principais tarefas? O que acontece se essa pessoa não estiver disponível? Quais são os principais deveres de todo o pessoal?</w:t>
      </w:r>
    </w:p>
    <w:tbl>
      <w:tblPr>
        <w:tblStyle w:val="TabeladeGrade4-nfase6"/>
        <w:tblW w:w="5000" w:type="pct"/>
        <w:tblLook w:val="04A0" w:firstRow="1" w:lastRow="0" w:firstColumn="1" w:lastColumn="0" w:noHBand="0" w:noVBand="1"/>
      </w:tblPr>
      <w:tblGrid>
        <w:gridCol w:w="1974"/>
        <w:gridCol w:w="2174"/>
        <w:gridCol w:w="2173"/>
        <w:gridCol w:w="2173"/>
      </w:tblGrid>
      <w:tr w:rsidR="00067291" w14:paraId="6BE9064F" w14:textId="77777777" w:rsidTr="006344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pct"/>
            <w:vAlign w:val="center"/>
          </w:tcPr>
          <w:p w14:paraId="66F3DA1A" w14:textId="77777777" w:rsidR="00067291" w:rsidRDefault="00067291" w:rsidP="00142735">
            <w:pPr>
              <w:jc w:val="both"/>
            </w:pPr>
            <w:r>
              <w:t>Colaborador</w:t>
            </w:r>
          </w:p>
        </w:tc>
        <w:tc>
          <w:tcPr>
            <w:tcW w:w="1280" w:type="pct"/>
            <w:vAlign w:val="center"/>
          </w:tcPr>
          <w:p w14:paraId="3402FFE5" w14:textId="77777777" w:rsidR="00067291" w:rsidRDefault="00067291" w:rsidP="0014273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 xml:space="preserve">Possui impacto da crise? </w:t>
            </w:r>
          </w:p>
          <w:p w14:paraId="721FD5F8" w14:textId="77777777" w:rsidR="00067291" w:rsidRDefault="00067291" w:rsidP="0014273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(sim ou não)</w:t>
            </w:r>
          </w:p>
        </w:tc>
        <w:tc>
          <w:tcPr>
            <w:tcW w:w="1279" w:type="pct"/>
          </w:tcPr>
          <w:p w14:paraId="4A608CDF" w14:textId="77777777" w:rsidR="00067291" w:rsidRDefault="00067291" w:rsidP="0014273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Possui dependência?</w:t>
            </w:r>
          </w:p>
          <w:p w14:paraId="75091190" w14:textId="77777777" w:rsidR="00067291" w:rsidRDefault="00067291" w:rsidP="0014273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(Alta, média, baixa ou nenhuma)</w:t>
            </w:r>
          </w:p>
        </w:tc>
        <w:tc>
          <w:tcPr>
            <w:tcW w:w="1279" w:type="pct"/>
            <w:vAlign w:val="center"/>
          </w:tcPr>
          <w:p w14:paraId="77F3B73F" w14:textId="77777777" w:rsidR="00067291" w:rsidRDefault="00067291" w:rsidP="0014273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 xml:space="preserve">Consigo substituí-lo? </w:t>
            </w:r>
          </w:p>
          <w:p w14:paraId="5BC9E87E" w14:textId="77777777" w:rsidR="00067291" w:rsidRDefault="00067291" w:rsidP="0014273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(sim ou não)</w:t>
            </w:r>
          </w:p>
        </w:tc>
      </w:tr>
      <w:tr w:rsidR="00067291" w14:paraId="696BA263" w14:textId="77777777" w:rsidTr="00634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pct"/>
          </w:tcPr>
          <w:p w14:paraId="65A3EB0D" w14:textId="77777777" w:rsidR="00067291" w:rsidRDefault="00067291" w:rsidP="00142735">
            <w:pPr>
              <w:jc w:val="both"/>
            </w:pPr>
          </w:p>
        </w:tc>
        <w:tc>
          <w:tcPr>
            <w:tcW w:w="1280" w:type="pct"/>
          </w:tcPr>
          <w:p w14:paraId="5C7D305B" w14:textId="77777777" w:rsidR="00067291" w:rsidRDefault="00067291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9" w:type="pct"/>
          </w:tcPr>
          <w:p w14:paraId="49B4FCB5" w14:textId="77777777" w:rsidR="00067291" w:rsidRDefault="00067291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9" w:type="pct"/>
          </w:tcPr>
          <w:p w14:paraId="3F4F89F0" w14:textId="77777777" w:rsidR="00067291" w:rsidRDefault="00067291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7291" w14:paraId="61CE1D0C" w14:textId="77777777" w:rsidTr="006344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pct"/>
          </w:tcPr>
          <w:p w14:paraId="6141A6E0" w14:textId="77777777" w:rsidR="00067291" w:rsidRDefault="00067291" w:rsidP="00142735">
            <w:pPr>
              <w:jc w:val="both"/>
            </w:pPr>
          </w:p>
        </w:tc>
        <w:tc>
          <w:tcPr>
            <w:tcW w:w="1280" w:type="pct"/>
          </w:tcPr>
          <w:p w14:paraId="2EABC355" w14:textId="77777777" w:rsidR="00067291" w:rsidRDefault="00067291" w:rsidP="001427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9" w:type="pct"/>
          </w:tcPr>
          <w:p w14:paraId="0E715332" w14:textId="77777777" w:rsidR="00067291" w:rsidRDefault="00067291" w:rsidP="001427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9" w:type="pct"/>
          </w:tcPr>
          <w:p w14:paraId="2C916B4C" w14:textId="77777777" w:rsidR="00067291" w:rsidRDefault="00067291" w:rsidP="001427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7291" w14:paraId="126CD6B9" w14:textId="77777777" w:rsidTr="00634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pct"/>
          </w:tcPr>
          <w:p w14:paraId="3B3D386A" w14:textId="77777777" w:rsidR="00067291" w:rsidRDefault="00067291" w:rsidP="00142735">
            <w:pPr>
              <w:jc w:val="both"/>
            </w:pPr>
          </w:p>
        </w:tc>
        <w:tc>
          <w:tcPr>
            <w:tcW w:w="1280" w:type="pct"/>
          </w:tcPr>
          <w:p w14:paraId="36AA194B" w14:textId="77777777" w:rsidR="00067291" w:rsidRDefault="00067291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9" w:type="pct"/>
          </w:tcPr>
          <w:p w14:paraId="36992378" w14:textId="77777777" w:rsidR="00067291" w:rsidRDefault="00067291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9" w:type="pct"/>
          </w:tcPr>
          <w:p w14:paraId="2BF2888A" w14:textId="77777777" w:rsidR="00067291" w:rsidRDefault="00067291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4FE32E8" w14:textId="77777777" w:rsidR="00067291" w:rsidRDefault="00067291" w:rsidP="00142735">
      <w:pPr>
        <w:jc w:val="both"/>
      </w:pPr>
    </w:p>
    <w:p w14:paraId="5735CF6E" w14:textId="345E3984" w:rsidR="000C7548" w:rsidRDefault="006052BC" w:rsidP="00142735">
      <w:pPr>
        <w:jc w:val="both"/>
      </w:pPr>
      <w:r>
        <w:t>V</w:t>
      </w:r>
      <w:r w:rsidR="000C7548">
        <w:t>ocê pode obter</w:t>
      </w:r>
      <w:r w:rsidR="00805AE1">
        <w:t xml:space="preserve"> colaboradores </w:t>
      </w:r>
      <w:r w:rsidR="000C7548">
        <w:t>temporários a curto prazo?</w:t>
      </w:r>
    </w:p>
    <w:tbl>
      <w:tblPr>
        <w:tblStyle w:val="TabeladeGrade4-nfase6"/>
        <w:tblW w:w="5000" w:type="pct"/>
        <w:tblLook w:val="04A0" w:firstRow="1" w:lastRow="0" w:firstColumn="1" w:lastColumn="0" w:noHBand="0" w:noVBand="1"/>
      </w:tblPr>
      <w:tblGrid>
        <w:gridCol w:w="4041"/>
        <w:gridCol w:w="4453"/>
      </w:tblGrid>
      <w:tr w:rsidR="004E3E51" w14:paraId="250F8A16" w14:textId="77777777" w:rsidTr="006344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pct"/>
            <w:vAlign w:val="center"/>
          </w:tcPr>
          <w:p w14:paraId="2193957E" w14:textId="77777777" w:rsidR="004E3E51" w:rsidRDefault="004E3E51" w:rsidP="00142735">
            <w:pPr>
              <w:jc w:val="both"/>
            </w:pPr>
            <w:r>
              <w:t>Sim</w:t>
            </w:r>
          </w:p>
        </w:tc>
        <w:tc>
          <w:tcPr>
            <w:tcW w:w="2621" w:type="pct"/>
            <w:vAlign w:val="center"/>
          </w:tcPr>
          <w:p w14:paraId="35DAC6F6" w14:textId="77777777" w:rsidR="004E3E51" w:rsidRDefault="004E3E51" w:rsidP="0014273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Não</w:t>
            </w:r>
          </w:p>
        </w:tc>
      </w:tr>
      <w:tr w:rsidR="004E3E51" w:rsidRPr="00E16751" w14:paraId="4552743C" w14:textId="77777777" w:rsidTr="00634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pct"/>
          </w:tcPr>
          <w:p w14:paraId="603122BD" w14:textId="6E76C599" w:rsidR="004E3E51" w:rsidRPr="00E16751" w:rsidRDefault="007044D6" w:rsidP="00142735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Indique qual é a função do empregado, contrate e realize os treinamentos necessários. Lembre-se de respeitar a Legislação. Verifique os critérios com o seu </w:t>
            </w:r>
            <w:r w:rsidR="007C72F4">
              <w:rPr>
                <w:b w:val="0"/>
                <w:bCs w:val="0"/>
              </w:rPr>
              <w:t xml:space="preserve">advogado e/ou </w:t>
            </w:r>
            <w:r>
              <w:rPr>
                <w:b w:val="0"/>
                <w:bCs w:val="0"/>
              </w:rPr>
              <w:t>contador.</w:t>
            </w:r>
          </w:p>
        </w:tc>
        <w:tc>
          <w:tcPr>
            <w:tcW w:w="2621" w:type="pct"/>
          </w:tcPr>
          <w:p w14:paraId="580EA811" w14:textId="214A9F00" w:rsidR="004E3E51" w:rsidRPr="00E16751" w:rsidRDefault="007044D6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Temos que administrar a contingência e verificar se poderemos atender os pedidos e demandas que temos. Busque reorganizar os pedidos e contate o cliente, um dos principais atributos valorizados é a transparência. </w:t>
            </w:r>
          </w:p>
        </w:tc>
      </w:tr>
    </w:tbl>
    <w:p w14:paraId="683A59CA" w14:textId="77777777" w:rsidR="004E3E51" w:rsidRDefault="004E3E51" w:rsidP="00142735">
      <w:pPr>
        <w:jc w:val="both"/>
      </w:pPr>
    </w:p>
    <w:p w14:paraId="1EEA387F" w14:textId="46C287C9" w:rsidR="006928D6" w:rsidRDefault="006928D6" w:rsidP="00142735">
      <w:pPr>
        <w:jc w:val="both"/>
      </w:pPr>
      <w:r>
        <w:t xml:space="preserve">Você adotou procedimentos básicos de saneamento, como informações sobre higiene das mãos e das vias respiratórias na entrada do seu local de trabalho e em áreas de trabalho internas </w:t>
      </w:r>
      <w:r>
        <w:lastRenderedPageBreak/>
        <w:t>altamente visíveis? Essas informações incluem instruções sobre a quarentena se um membro da equipe estiver indisposto?</w:t>
      </w:r>
    </w:p>
    <w:tbl>
      <w:tblPr>
        <w:tblStyle w:val="TabeladeGrade4-nfase6"/>
        <w:tblW w:w="5000" w:type="pct"/>
        <w:tblLook w:val="04A0" w:firstRow="1" w:lastRow="0" w:firstColumn="1" w:lastColumn="0" w:noHBand="0" w:noVBand="1"/>
      </w:tblPr>
      <w:tblGrid>
        <w:gridCol w:w="4041"/>
        <w:gridCol w:w="4453"/>
      </w:tblGrid>
      <w:tr w:rsidR="007044D6" w14:paraId="776D872E" w14:textId="77777777" w:rsidTr="006344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pct"/>
            <w:vAlign w:val="center"/>
          </w:tcPr>
          <w:p w14:paraId="7B2432DA" w14:textId="77777777" w:rsidR="007044D6" w:rsidRDefault="007044D6" w:rsidP="00142735">
            <w:pPr>
              <w:jc w:val="both"/>
            </w:pPr>
            <w:r>
              <w:t>Sim</w:t>
            </w:r>
          </w:p>
        </w:tc>
        <w:tc>
          <w:tcPr>
            <w:tcW w:w="2621" w:type="pct"/>
            <w:vAlign w:val="center"/>
          </w:tcPr>
          <w:p w14:paraId="36BFCECE" w14:textId="77777777" w:rsidR="007044D6" w:rsidRDefault="007044D6" w:rsidP="0014273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Não</w:t>
            </w:r>
          </w:p>
        </w:tc>
      </w:tr>
      <w:tr w:rsidR="007044D6" w:rsidRPr="00E16751" w14:paraId="2D959872" w14:textId="77777777" w:rsidTr="00634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pct"/>
          </w:tcPr>
          <w:p w14:paraId="3FE7E174" w14:textId="251D1D78" w:rsidR="007044D6" w:rsidRPr="00E16751" w:rsidRDefault="007044D6" w:rsidP="00142735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 sinalização em sua empresa é uma obrigação e forma de evitar o contágio. Atue com todo o rigor e transpa</w:t>
            </w:r>
            <w:r w:rsidR="006344E1">
              <w:rPr>
                <w:b w:val="0"/>
                <w:bCs w:val="0"/>
              </w:rPr>
              <w:t>r</w:t>
            </w:r>
            <w:r>
              <w:rPr>
                <w:b w:val="0"/>
                <w:bCs w:val="0"/>
              </w:rPr>
              <w:t>ência</w:t>
            </w:r>
            <w:r w:rsidR="006344E1">
              <w:rPr>
                <w:b w:val="0"/>
                <w:bCs w:val="0"/>
              </w:rPr>
              <w:t xml:space="preserve"> e, se possível, realize treinamentos e forneça os Equipamentos de Proteção Individual (EPIs). Ao detectar que um colaborador </w:t>
            </w:r>
            <w:r w:rsidR="00DF3391">
              <w:rPr>
                <w:b w:val="0"/>
                <w:bCs w:val="0"/>
              </w:rPr>
              <w:t>está indisposto e apresentando sinais do COVID-19, encaminhe-o para um Hospital ou para a sua residência, devemos evitar o contágio o mais rápido possível.</w:t>
            </w:r>
          </w:p>
        </w:tc>
        <w:tc>
          <w:tcPr>
            <w:tcW w:w="2621" w:type="pct"/>
          </w:tcPr>
          <w:p w14:paraId="3DC0EECA" w14:textId="2FA8CD1C" w:rsidR="007044D6" w:rsidRPr="00E16751" w:rsidRDefault="00DF3391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 risco aumenta muito ao não darmos atenção a todas as instruções de como evitar o contágio. Realize toda a sinalização imediatamente e monitore se os colaboradores apresentam sinal de indisposição. Ao apresentar </w:t>
            </w:r>
            <w:r w:rsidRPr="00DF3391">
              <w:t>sinais do COVID-19, encaminhe-o para um Hospital ou para a sua residência, devemos evitar o contágio o mais rápido possível.</w:t>
            </w:r>
            <w:r>
              <w:t xml:space="preserve"> </w:t>
            </w:r>
            <w:r w:rsidR="007044D6">
              <w:t xml:space="preserve"> </w:t>
            </w:r>
          </w:p>
        </w:tc>
      </w:tr>
    </w:tbl>
    <w:p w14:paraId="2FDFFA1F" w14:textId="77777777" w:rsidR="007044D6" w:rsidRDefault="007044D6" w:rsidP="00142735">
      <w:pPr>
        <w:jc w:val="both"/>
      </w:pPr>
    </w:p>
    <w:p w14:paraId="1A861616" w14:textId="79D16C0E" w:rsidR="006928D6" w:rsidRDefault="006928D6" w:rsidP="00142735">
      <w:pPr>
        <w:jc w:val="both"/>
      </w:pPr>
      <w:r>
        <w:t>Alguma comunicação da equipe sobre as expectativas de quarentena foi distribuída? Essas informações incluem critérios, duração e procedimentos de retorno ao trabalho?</w:t>
      </w:r>
    </w:p>
    <w:tbl>
      <w:tblPr>
        <w:tblStyle w:val="TabeladeGrade4-nfase6"/>
        <w:tblW w:w="5000" w:type="pct"/>
        <w:tblLook w:val="04A0" w:firstRow="1" w:lastRow="0" w:firstColumn="1" w:lastColumn="0" w:noHBand="0" w:noVBand="1"/>
      </w:tblPr>
      <w:tblGrid>
        <w:gridCol w:w="4041"/>
        <w:gridCol w:w="4453"/>
      </w:tblGrid>
      <w:tr w:rsidR="00DF3391" w14:paraId="3AAC7BA6" w14:textId="77777777" w:rsidTr="00246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pct"/>
            <w:vAlign w:val="center"/>
          </w:tcPr>
          <w:p w14:paraId="328F55B0" w14:textId="77777777" w:rsidR="00DF3391" w:rsidRDefault="00DF3391" w:rsidP="00142735">
            <w:pPr>
              <w:jc w:val="both"/>
            </w:pPr>
            <w:r>
              <w:t>Sim</w:t>
            </w:r>
          </w:p>
        </w:tc>
        <w:tc>
          <w:tcPr>
            <w:tcW w:w="2621" w:type="pct"/>
            <w:vAlign w:val="center"/>
          </w:tcPr>
          <w:p w14:paraId="3FD71E26" w14:textId="77777777" w:rsidR="00DF3391" w:rsidRDefault="00DF3391" w:rsidP="0014273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Não</w:t>
            </w:r>
          </w:p>
        </w:tc>
      </w:tr>
      <w:tr w:rsidR="00DF3391" w:rsidRPr="00E16751" w14:paraId="4AC263D6" w14:textId="77777777" w:rsidTr="00246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pct"/>
          </w:tcPr>
          <w:p w14:paraId="06105764" w14:textId="127A568C" w:rsidR="00DF3391" w:rsidRPr="00E16751" w:rsidRDefault="00DF3391" w:rsidP="00142735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Parabéns, a comunicação com a equipe é fundamental para evitar problemas e contágio.</w:t>
            </w:r>
          </w:p>
        </w:tc>
        <w:tc>
          <w:tcPr>
            <w:tcW w:w="2621" w:type="pct"/>
          </w:tcPr>
          <w:p w14:paraId="3BF540C4" w14:textId="5D875DD0" w:rsidR="00DF3391" w:rsidRPr="00E16751" w:rsidRDefault="00DF3391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Faça um estudo simples das medidas do Governo quanto ao COVID-19 e comunique à equipe. Caso um colaborador fique doente, </w:t>
            </w:r>
            <w:r w:rsidR="005C6615">
              <w:t xml:space="preserve">a partir do 16º dia, </w:t>
            </w:r>
            <w:r>
              <w:t xml:space="preserve">ele </w:t>
            </w:r>
            <w:r w:rsidR="005C6615">
              <w:t>pode</w:t>
            </w:r>
            <w:r>
              <w:t xml:space="preserve"> solicitar o benefício de auxílio doença, o atendimento é realizado online no site: </w:t>
            </w:r>
            <w:hyperlink r:id="rId12" w:history="1">
              <w:r>
                <w:rPr>
                  <w:rStyle w:val="Hyperlink"/>
                </w:rPr>
                <w:t>https://www.inss.gov.br/beneficios/auxilio-doenca/</w:t>
              </w:r>
            </w:hyperlink>
            <w:r>
              <w:t xml:space="preserve">. Basta se cadastrar e acessar o serviço Meu INSS.  </w:t>
            </w:r>
            <w:r w:rsidRPr="00CD16BE">
              <w:t>ATENÇÃO: Serviços e pedidos de benefícios podem ser feitos sem sair de casa</w:t>
            </w:r>
            <w:r>
              <w:t>.</w:t>
            </w:r>
          </w:p>
        </w:tc>
      </w:tr>
    </w:tbl>
    <w:p w14:paraId="722B60D3" w14:textId="77777777" w:rsidR="00DF3391" w:rsidRDefault="00DF3391" w:rsidP="00142735">
      <w:pPr>
        <w:jc w:val="both"/>
      </w:pPr>
    </w:p>
    <w:p w14:paraId="250A1B71" w14:textId="2B9274AA" w:rsidR="006928D6" w:rsidRDefault="006928D6" w:rsidP="00142735">
      <w:pPr>
        <w:jc w:val="both"/>
      </w:pPr>
      <w:r>
        <w:t>Os membros de sua equipe sabem como você gerenciará diferentes cenários durante o tempo de folga em quarentena? Por exemplo, quando estão doentes</w:t>
      </w:r>
      <w:r w:rsidR="00A22BBB">
        <w:t xml:space="preserve">, </w:t>
      </w:r>
      <w:r>
        <w:t>não estão doentes, mas não conseguem trabalhar, conseguem trabalhar em casa?</w:t>
      </w:r>
    </w:p>
    <w:tbl>
      <w:tblPr>
        <w:tblStyle w:val="TabeladeGrade4-nfase6"/>
        <w:tblW w:w="5000" w:type="pct"/>
        <w:tblLook w:val="04A0" w:firstRow="1" w:lastRow="0" w:firstColumn="1" w:lastColumn="0" w:noHBand="0" w:noVBand="1"/>
      </w:tblPr>
      <w:tblGrid>
        <w:gridCol w:w="4041"/>
        <w:gridCol w:w="4453"/>
      </w:tblGrid>
      <w:tr w:rsidR="00DF3391" w14:paraId="51EE06F8" w14:textId="77777777" w:rsidTr="00246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pct"/>
            <w:vAlign w:val="center"/>
          </w:tcPr>
          <w:p w14:paraId="51FA6F98" w14:textId="77777777" w:rsidR="00DF3391" w:rsidRDefault="00DF3391" w:rsidP="00142735">
            <w:pPr>
              <w:jc w:val="both"/>
            </w:pPr>
            <w:r>
              <w:t>Sim</w:t>
            </w:r>
          </w:p>
        </w:tc>
        <w:tc>
          <w:tcPr>
            <w:tcW w:w="2621" w:type="pct"/>
            <w:vAlign w:val="center"/>
          </w:tcPr>
          <w:p w14:paraId="0F97E9B9" w14:textId="77777777" w:rsidR="00DF3391" w:rsidRDefault="00DF3391" w:rsidP="0014273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Não</w:t>
            </w:r>
          </w:p>
        </w:tc>
      </w:tr>
      <w:tr w:rsidR="00DF3391" w:rsidRPr="00E16751" w14:paraId="5D407F05" w14:textId="77777777" w:rsidTr="00246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pct"/>
          </w:tcPr>
          <w:p w14:paraId="338E2ABE" w14:textId="64DCC49E" w:rsidR="00DF3391" w:rsidRPr="00E16751" w:rsidRDefault="00DF3391" w:rsidP="00142735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Ao compartilhar o que está acontecendo, você reduz a ansiedade de todos e distribui a todos a responsabilidade do sucesso.</w:t>
            </w:r>
          </w:p>
        </w:tc>
        <w:tc>
          <w:tcPr>
            <w:tcW w:w="2621" w:type="pct"/>
          </w:tcPr>
          <w:p w14:paraId="700A7BE9" w14:textId="0F40E52E" w:rsidR="00DF3391" w:rsidRPr="00E16751" w:rsidRDefault="00DF3391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Aborde com o time os principais aspectos do que está acontecendo. Mostre as dificuldades, compartilhe as decisões ao ouvir as ideias e contribuições de todos. Monte uma escala de trabalho, onde todos possam se ver e saberem seu papel durante esta crise.</w:t>
            </w:r>
          </w:p>
        </w:tc>
      </w:tr>
    </w:tbl>
    <w:p w14:paraId="6188A3A2" w14:textId="77777777" w:rsidR="00DF3391" w:rsidRDefault="00DF3391" w:rsidP="00142735">
      <w:pPr>
        <w:jc w:val="both"/>
      </w:pPr>
    </w:p>
    <w:p w14:paraId="0D5B9C5C" w14:textId="02AF7886" w:rsidR="006928D6" w:rsidRDefault="006928D6" w:rsidP="00142735">
      <w:pPr>
        <w:jc w:val="both"/>
      </w:pPr>
      <w:r>
        <w:t xml:space="preserve">Você está monitorando o site do Ministério da Saúde em busca de atualizações e </w:t>
      </w:r>
      <w:proofErr w:type="spellStart"/>
      <w:r>
        <w:t>está</w:t>
      </w:r>
      <w:proofErr w:type="spellEnd"/>
      <w:r>
        <w:t xml:space="preserve"> compartilhando informações relevantes com sua equipe?</w:t>
      </w:r>
    </w:p>
    <w:p w14:paraId="20AF6CD2" w14:textId="77777777" w:rsidR="00421FD3" w:rsidRDefault="00421FD3" w:rsidP="00142735">
      <w:pPr>
        <w:jc w:val="both"/>
      </w:pPr>
    </w:p>
    <w:tbl>
      <w:tblPr>
        <w:tblStyle w:val="TabeladeGrade4-nfase6"/>
        <w:tblW w:w="5000" w:type="pct"/>
        <w:tblLook w:val="04A0" w:firstRow="1" w:lastRow="0" w:firstColumn="1" w:lastColumn="0" w:noHBand="0" w:noVBand="1"/>
      </w:tblPr>
      <w:tblGrid>
        <w:gridCol w:w="4041"/>
        <w:gridCol w:w="4453"/>
      </w:tblGrid>
      <w:tr w:rsidR="00DF3391" w14:paraId="1A00B300" w14:textId="77777777" w:rsidTr="00246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pct"/>
            <w:vAlign w:val="center"/>
          </w:tcPr>
          <w:p w14:paraId="1CFD30A8" w14:textId="77777777" w:rsidR="00DF3391" w:rsidRDefault="00DF3391" w:rsidP="00142735">
            <w:pPr>
              <w:jc w:val="both"/>
            </w:pPr>
            <w:r>
              <w:lastRenderedPageBreak/>
              <w:t>Sim</w:t>
            </w:r>
          </w:p>
        </w:tc>
        <w:tc>
          <w:tcPr>
            <w:tcW w:w="2621" w:type="pct"/>
            <w:vAlign w:val="center"/>
          </w:tcPr>
          <w:p w14:paraId="384068C9" w14:textId="77777777" w:rsidR="00DF3391" w:rsidRDefault="00DF3391" w:rsidP="0014273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Não</w:t>
            </w:r>
          </w:p>
        </w:tc>
      </w:tr>
      <w:tr w:rsidR="00DF3391" w:rsidRPr="00E16751" w14:paraId="520AEA62" w14:textId="77777777" w:rsidTr="00246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pct"/>
          </w:tcPr>
          <w:p w14:paraId="27DFC185" w14:textId="343B7BFB" w:rsidR="00DF3391" w:rsidRPr="00E16751" w:rsidRDefault="00711A13" w:rsidP="00142735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Ainda que você monitore todas as notícias, é fundamental que acesse o </w:t>
            </w:r>
            <w:r w:rsidRPr="00711A13">
              <w:rPr>
                <w:b w:val="0"/>
                <w:bCs w:val="0"/>
              </w:rPr>
              <w:t xml:space="preserve">site </w:t>
            </w:r>
            <w:hyperlink r:id="rId13" w:history="1">
              <w:r w:rsidRPr="008A28BD">
                <w:rPr>
                  <w:rStyle w:val="Hyperlink"/>
                </w:rPr>
                <w:t>https://coronavirus.saude.gov.br/</w:t>
              </w:r>
            </w:hyperlink>
            <w:r>
              <w:rPr>
                <w:b w:val="0"/>
                <w:bCs w:val="0"/>
              </w:rPr>
              <w:t xml:space="preserve"> </w:t>
            </w:r>
            <w:r w:rsidRPr="00711A13">
              <w:rPr>
                <w:b w:val="0"/>
                <w:bCs w:val="0"/>
              </w:rPr>
              <w:t xml:space="preserve"> e </w:t>
            </w:r>
            <w:r>
              <w:rPr>
                <w:b w:val="0"/>
                <w:bCs w:val="0"/>
              </w:rPr>
              <w:t>veja</w:t>
            </w:r>
            <w:r w:rsidRPr="00711A13">
              <w:rPr>
                <w:b w:val="0"/>
                <w:bCs w:val="0"/>
              </w:rPr>
              <w:t xml:space="preserve"> as atualizações de casos e as principais maneiras de evitar o contágio. Repasse as instruções com a sua equipe, sempre enfatizando que a participação de todos é crucial para a continuidade do negócio e o bem-estar geral.</w:t>
            </w:r>
          </w:p>
        </w:tc>
        <w:tc>
          <w:tcPr>
            <w:tcW w:w="2621" w:type="pct"/>
          </w:tcPr>
          <w:p w14:paraId="4E0FDFD6" w14:textId="0D708B33" w:rsidR="00DF3391" w:rsidRPr="00E16751" w:rsidRDefault="00711A13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Entre no site </w:t>
            </w:r>
            <w:hyperlink r:id="rId14" w:history="1">
              <w:r>
                <w:rPr>
                  <w:rStyle w:val="Hyperlink"/>
                </w:rPr>
                <w:t>https://coronavirus.saude.gov.br/</w:t>
              </w:r>
            </w:hyperlink>
            <w:r>
              <w:t xml:space="preserve"> e acesse as atualizações de casos e as principais maneiras de evitar o contágio. Repasse as instruções com a sua equipe, sempre enfatizando que a participação de todos é crucial para a continuidade do negócio e o bem-estar geral.</w:t>
            </w:r>
          </w:p>
        </w:tc>
      </w:tr>
    </w:tbl>
    <w:p w14:paraId="07CEA30C" w14:textId="77777777" w:rsidR="00DF3391" w:rsidRDefault="00DF3391" w:rsidP="00142735">
      <w:pPr>
        <w:jc w:val="both"/>
      </w:pPr>
    </w:p>
    <w:p w14:paraId="0E8A400E" w14:textId="2D26EFAC" w:rsidR="006928D6" w:rsidRDefault="007B6C73" w:rsidP="00142735">
      <w:pPr>
        <w:jc w:val="both"/>
      </w:pPr>
      <w:r>
        <w:t>S</w:t>
      </w:r>
      <w:r w:rsidR="006928D6">
        <w:t>ua equipe precisa viajar?</w:t>
      </w:r>
    </w:p>
    <w:tbl>
      <w:tblPr>
        <w:tblStyle w:val="TabeladeGrade4-nfase6"/>
        <w:tblW w:w="5000" w:type="pct"/>
        <w:tblLook w:val="04A0" w:firstRow="1" w:lastRow="0" w:firstColumn="1" w:lastColumn="0" w:noHBand="0" w:noVBand="1"/>
      </w:tblPr>
      <w:tblGrid>
        <w:gridCol w:w="3818"/>
        <w:gridCol w:w="4676"/>
      </w:tblGrid>
      <w:tr w:rsidR="00711A13" w14:paraId="639EE782" w14:textId="77777777" w:rsidTr="00246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pct"/>
            <w:vAlign w:val="center"/>
          </w:tcPr>
          <w:p w14:paraId="0B16CB9F" w14:textId="77777777" w:rsidR="00711A13" w:rsidRDefault="00711A13" w:rsidP="00142735">
            <w:pPr>
              <w:jc w:val="both"/>
            </w:pPr>
            <w:r>
              <w:t>Sim</w:t>
            </w:r>
          </w:p>
        </w:tc>
        <w:tc>
          <w:tcPr>
            <w:tcW w:w="2621" w:type="pct"/>
            <w:vAlign w:val="center"/>
          </w:tcPr>
          <w:p w14:paraId="048E56A7" w14:textId="77777777" w:rsidR="00711A13" w:rsidRDefault="00711A13" w:rsidP="0014273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Não</w:t>
            </w:r>
          </w:p>
        </w:tc>
      </w:tr>
      <w:tr w:rsidR="00711A13" w:rsidRPr="00E16751" w14:paraId="60766F4F" w14:textId="77777777" w:rsidTr="00246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pct"/>
          </w:tcPr>
          <w:p w14:paraId="622451D2" w14:textId="5CF2E398" w:rsidR="00711A13" w:rsidRPr="00E16751" w:rsidRDefault="00711A13" w:rsidP="00142735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Se a viagem for inadiável, siga as regras que estão sendo definidas pela ANAC, acesse o site: </w:t>
            </w:r>
            <w:hyperlink r:id="rId15" w:history="1">
              <w:r>
                <w:rPr>
                  <w:rStyle w:val="Hyperlink"/>
                </w:rPr>
                <w:t>https://www.anac.gov.br/coronavirus</w:t>
              </w:r>
            </w:hyperlink>
            <w:r>
              <w:t xml:space="preserve">. </w:t>
            </w:r>
            <w:r w:rsidRPr="00711A13">
              <w:rPr>
                <w:b w:val="0"/>
                <w:bCs w:val="0"/>
              </w:rPr>
              <w:t>Lá você encontrará as últimas informações sobre o setor aéreo</w:t>
            </w:r>
            <w:r>
              <w:rPr>
                <w:b w:val="0"/>
                <w:bCs w:val="0"/>
              </w:rPr>
              <w:t>.</w:t>
            </w:r>
            <w:r w:rsidR="007B6C73">
              <w:rPr>
                <w:b w:val="0"/>
                <w:bCs w:val="0"/>
              </w:rPr>
              <w:t xml:space="preserve"> Verifique junto às companhias aéreas se os voos estão disponíveis, muitos países fecharam suas fronteiras aos viajantes nesse momento.</w:t>
            </w:r>
          </w:p>
        </w:tc>
        <w:tc>
          <w:tcPr>
            <w:tcW w:w="2621" w:type="pct"/>
          </w:tcPr>
          <w:p w14:paraId="2663DF33" w14:textId="126BB96A" w:rsidR="00711A13" w:rsidRPr="00E16751" w:rsidRDefault="007B6C73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Excelente, nessa hora é melhor utilizarmos recursos de tecnologia que estão disponíveis. O Google </w:t>
            </w:r>
            <w:r w:rsidR="00C30EC6">
              <w:t xml:space="preserve">está colocando a ferramenta </w:t>
            </w:r>
            <w:proofErr w:type="spellStart"/>
            <w:r w:rsidR="00C30EC6">
              <w:t>Hangouts</w:t>
            </w:r>
            <w:proofErr w:type="spellEnd"/>
            <w:r w:rsidR="00C30EC6">
              <w:t xml:space="preserve"> </w:t>
            </w:r>
            <w:proofErr w:type="spellStart"/>
            <w:r w:rsidR="00C30EC6">
              <w:t>Meet</w:t>
            </w:r>
            <w:proofErr w:type="spellEnd"/>
            <w:r w:rsidR="00C30EC6">
              <w:t xml:space="preserve"> gratuitamente a disposição dos seus usuários até 1º de julho, acesse em: </w:t>
            </w:r>
            <w:hyperlink r:id="rId16" w:history="1">
              <w:r w:rsidR="00C30EC6">
                <w:rPr>
                  <w:rStyle w:val="Hyperlink"/>
                </w:rPr>
                <w:t>https://www.tecmundo.com.br/produto/150783-conta-coronavirus-google-libera-hangouts-meet-gratuitamente.htm</w:t>
              </w:r>
            </w:hyperlink>
            <w:r w:rsidR="00C30EC6">
              <w:t xml:space="preserve">. Além de outras ferramentas abertas e gratuitas como o Skype ou </w:t>
            </w:r>
            <w:proofErr w:type="spellStart"/>
            <w:r w:rsidR="00C30EC6">
              <w:t>Whastapp</w:t>
            </w:r>
            <w:proofErr w:type="spellEnd"/>
            <w:r w:rsidR="00C30EC6">
              <w:t>.</w:t>
            </w:r>
          </w:p>
        </w:tc>
      </w:tr>
      <w:tr w:rsidR="00C30EC6" w:rsidRPr="00E16751" w14:paraId="764993E4" w14:textId="77777777" w:rsidTr="00246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pct"/>
          </w:tcPr>
          <w:p w14:paraId="0EAF1161" w14:textId="77777777" w:rsidR="00C30EC6" w:rsidRDefault="00C30EC6" w:rsidP="00142735"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2621" w:type="pct"/>
          </w:tcPr>
          <w:p w14:paraId="6D3A728E" w14:textId="77777777" w:rsidR="00C30EC6" w:rsidRDefault="00C30EC6" w:rsidP="001427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16E5CA9" w14:textId="59827610" w:rsidR="00711A13" w:rsidRDefault="00711A13" w:rsidP="00142735">
      <w:pPr>
        <w:jc w:val="both"/>
      </w:pPr>
    </w:p>
    <w:p w14:paraId="7CF830D4" w14:textId="33BDB588" w:rsidR="00DF3A50" w:rsidRDefault="00714755" w:rsidP="00142735">
      <w:pPr>
        <w:jc w:val="both"/>
      </w:pPr>
      <w:r>
        <w:t xml:space="preserve">Você identificou alguma atribuição que possa ser executado remotamente? Você já considerou quaisquer implicações de saúde e segurança ao trabalhar remotamente; por exemplo, a disponibilidade de equipamentos de TI, espaço adequado para o escritório em casa etc. </w:t>
      </w:r>
      <w:r w:rsidR="00DF3A50">
        <w:t xml:space="preserve">Sua equipe pode trabalhar em casa (Teletrabalho ou </w:t>
      </w:r>
      <w:r w:rsidR="00DF3A50" w:rsidRPr="00DF3A50">
        <w:rPr>
          <w:i/>
          <w:iCs/>
        </w:rPr>
        <w:t>Home Office</w:t>
      </w:r>
      <w:r w:rsidR="00DF3A50">
        <w:t>)?</w:t>
      </w:r>
    </w:p>
    <w:tbl>
      <w:tblPr>
        <w:tblStyle w:val="TabeladeGrade4-nfase6"/>
        <w:tblW w:w="5000" w:type="pct"/>
        <w:tblLook w:val="04A0" w:firstRow="1" w:lastRow="0" w:firstColumn="1" w:lastColumn="0" w:noHBand="0" w:noVBand="1"/>
      </w:tblPr>
      <w:tblGrid>
        <w:gridCol w:w="4041"/>
        <w:gridCol w:w="4453"/>
      </w:tblGrid>
      <w:tr w:rsidR="00DF3A50" w14:paraId="2ED3AEB1" w14:textId="77777777" w:rsidTr="00246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pct"/>
            <w:vAlign w:val="center"/>
          </w:tcPr>
          <w:p w14:paraId="1653816C" w14:textId="77777777" w:rsidR="00DF3A50" w:rsidRDefault="00DF3A50" w:rsidP="00142735">
            <w:pPr>
              <w:jc w:val="both"/>
            </w:pPr>
            <w:r>
              <w:t>Sim</w:t>
            </w:r>
          </w:p>
        </w:tc>
        <w:tc>
          <w:tcPr>
            <w:tcW w:w="2621" w:type="pct"/>
            <w:vAlign w:val="center"/>
          </w:tcPr>
          <w:p w14:paraId="1C98D943" w14:textId="77777777" w:rsidR="00DF3A50" w:rsidRDefault="00DF3A50" w:rsidP="0014273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Não</w:t>
            </w:r>
          </w:p>
        </w:tc>
      </w:tr>
      <w:tr w:rsidR="00DF3A50" w:rsidRPr="00E16751" w14:paraId="2429ED1D" w14:textId="77777777" w:rsidTr="00246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pct"/>
          </w:tcPr>
          <w:p w14:paraId="09E17D7E" w14:textId="219DC8ED" w:rsidR="00DF3A50" w:rsidRPr="00E16751" w:rsidRDefault="00DF3A50" w:rsidP="00142735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O governo facilitou esta modalidade para sua empresa temporariamente. Basta cumprir os critérios da </w:t>
            </w:r>
            <w:hyperlink r:id="rId17" w:history="1">
              <w:r w:rsidRPr="004C736B">
                <w:rPr>
                  <w:rStyle w:val="Hyperlink"/>
                  <w:b w:val="0"/>
                  <w:bCs w:val="0"/>
                </w:rPr>
                <w:t>Medida Provisória Nº 927, de 22 de março de 2020</w:t>
              </w:r>
            </w:hyperlink>
            <w:r>
              <w:rPr>
                <w:b w:val="0"/>
                <w:bCs w:val="0"/>
              </w:rPr>
              <w:t>. Contudo não esqueça de avisar os empregados com antecedência de 48 (quarenta e oito) horas.</w:t>
            </w:r>
          </w:p>
        </w:tc>
        <w:tc>
          <w:tcPr>
            <w:tcW w:w="2621" w:type="pct"/>
          </w:tcPr>
          <w:p w14:paraId="2A97FF4D" w14:textId="49C55DAB" w:rsidR="00DF3A50" w:rsidRPr="00E16751" w:rsidRDefault="00DF3A50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Caso seja inviável o trabalho em casa, observe as regras de higiene no ambiente de trabalho e o distanciamento mínimo entre as pessoas, para que se evite o contágio. Recomende sempre lavar bem as mão</w:t>
            </w:r>
            <w:r w:rsidR="00714755">
              <w:t>s</w:t>
            </w:r>
            <w:r>
              <w:t xml:space="preserve">, tossir nos braços e </w:t>
            </w:r>
            <w:r w:rsidR="00714755">
              <w:t xml:space="preserve">disponibilizar o álcool gel nos locais de passagem e perto dos relógios de ponto. Contudo verifique se a quarentena foi decretada em seu </w:t>
            </w:r>
            <w:r w:rsidR="00445D24">
              <w:t>E</w:t>
            </w:r>
            <w:r w:rsidR="00714755">
              <w:t>stado. Nesse caso, sua equipe terá que ser liberada.</w:t>
            </w:r>
          </w:p>
        </w:tc>
      </w:tr>
    </w:tbl>
    <w:p w14:paraId="06CE4034" w14:textId="77777777" w:rsidR="00DF3A50" w:rsidRDefault="00DF3A50" w:rsidP="00142735">
      <w:pPr>
        <w:jc w:val="both"/>
      </w:pPr>
    </w:p>
    <w:p w14:paraId="68C80943" w14:textId="09B4218F" w:rsidR="006928D6" w:rsidRDefault="006928D6" w:rsidP="00142735">
      <w:pPr>
        <w:jc w:val="both"/>
      </w:pPr>
      <w:r>
        <w:t xml:space="preserve">No momento, você está monitorando o saldo de férias de seus funcionários? </w:t>
      </w:r>
      <w:r w:rsidR="00714755">
        <w:t>Você vai ter que colocar seu time em quarentena?</w:t>
      </w:r>
    </w:p>
    <w:tbl>
      <w:tblPr>
        <w:tblStyle w:val="TabeladeGrade4-nfase6"/>
        <w:tblW w:w="5000" w:type="pct"/>
        <w:tblLook w:val="04A0" w:firstRow="1" w:lastRow="0" w:firstColumn="1" w:lastColumn="0" w:noHBand="0" w:noVBand="1"/>
      </w:tblPr>
      <w:tblGrid>
        <w:gridCol w:w="4041"/>
        <w:gridCol w:w="4453"/>
      </w:tblGrid>
      <w:tr w:rsidR="007B6C73" w14:paraId="032759DF" w14:textId="77777777" w:rsidTr="00246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pct"/>
            <w:vAlign w:val="center"/>
          </w:tcPr>
          <w:p w14:paraId="44764B8B" w14:textId="77777777" w:rsidR="007B6C73" w:rsidRDefault="007B6C73" w:rsidP="00142735">
            <w:pPr>
              <w:jc w:val="both"/>
            </w:pPr>
            <w:r>
              <w:lastRenderedPageBreak/>
              <w:t>Sim</w:t>
            </w:r>
          </w:p>
        </w:tc>
        <w:tc>
          <w:tcPr>
            <w:tcW w:w="2621" w:type="pct"/>
            <w:vAlign w:val="center"/>
          </w:tcPr>
          <w:p w14:paraId="093CF8F4" w14:textId="77777777" w:rsidR="007B6C73" w:rsidRDefault="007B6C73" w:rsidP="0014273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Não</w:t>
            </w:r>
          </w:p>
        </w:tc>
      </w:tr>
      <w:tr w:rsidR="007B6C73" w:rsidRPr="00E16751" w14:paraId="17B2291C" w14:textId="77777777" w:rsidTr="00246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pct"/>
          </w:tcPr>
          <w:p w14:paraId="17AF8074" w14:textId="2DBC9B78" w:rsidR="007B6C73" w:rsidRPr="00E16751" w:rsidRDefault="00714755" w:rsidP="00142735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Você pode colocar sua equipe em férias coletivas ou adiantar as férias individuais. Ou, ainda, aproveitar e antecipar feriados e utilizar o banco de horas. Basta cumprir os critérios da </w:t>
            </w:r>
            <w:hyperlink r:id="rId18" w:history="1">
              <w:r w:rsidRPr="004C736B">
                <w:rPr>
                  <w:rStyle w:val="Hyperlink"/>
                  <w:b w:val="0"/>
                  <w:bCs w:val="0"/>
                </w:rPr>
                <w:t>Medida Provisória Nº 927, de 22 de março de 2020</w:t>
              </w:r>
            </w:hyperlink>
            <w:r>
              <w:rPr>
                <w:b w:val="0"/>
                <w:bCs w:val="0"/>
              </w:rPr>
              <w:t>.</w:t>
            </w:r>
          </w:p>
        </w:tc>
        <w:tc>
          <w:tcPr>
            <w:tcW w:w="2621" w:type="pct"/>
          </w:tcPr>
          <w:p w14:paraId="42DF9DB6" w14:textId="011420ED" w:rsidR="007B6C73" w:rsidRPr="00E16751" w:rsidRDefault="00714755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Caso seja possível manter o trabalho nas dependências do trabalho, recomende sempre lavar bem as mãos, tossir nos braços e disponibilizar o álcool gel nos locais de passagem e perto dos relógios de ponto. Contudo verifique se a quarentena foi decretada em seu </w:t>
            </w:r>
            <w:r w:rsidR="008E017D">
              <w:t>E</w:t>
            </w:r>
            <w:r>
              <w:t>stado. Nesse caso, sua equipe terá que ser liberada.</w:t>
            </w:r>
          </w:p>
        </w:tc>
      </w:tr>
    </w:tbl>
    <w:p w14:paraId="4DFD2CDA" w14:textId="77777777" w:rsidR="00711A13" w:rsidRDefault="00711A13" w:rsidP="00142735">
      <w:pPr>
        <w:jc w:val="both"/>
      </w:pPr>
    </w:p>
    <w:p w14:paraId="3578317E" w14:textId="77777777" w:rsidR="006928D6" w:rsidRDefault="006928D6" w:rsidP="00142735">
      <w:pPr>
        <w:jc w:val="both"/>
      </w:pPr>
      <w:r>
        <w:t>Se sua empresa pode operar remotamente, existem processos e procedimentos para garantir a manutenção da qualidade e a continuidade das operações?</w:t>
      </w:r>
    </w:p>
    <w:tbl>
      <w:tblPr>
        <w:tblStyle w:val="TabeladeGrade4-nfase6"/>
        <w:tblW w:w="5000" w:type="pct"/>
        <w:tblLook w:val="04A0" w:firstRow="1" w:lastRow="0" w:firstColumn="1" w:lastColumn="0" w:noHBand="0" w:noVBand="1"/>
      </w:tblPr>
      <w:tblGrid>
        <w:gridCol w:w="4041"/>
        <w:gridCol w:w="4453"/>
      </w:tblGrid>
      <w:tr w:rsidR="00714755" w14:paraId="49FEB627" w14:textId="77777777" w:rsidTr="00246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pct"/>
            <w:vAlign w:val="center"/>
          </w:tcPr>
          <w:p w14:paraId="0F7833B3" w14:textId="77777777" w:rsidR="00714755" w:rsidRDefault="00714755" w:rsidP="00142735">
            <w:pPr>
              <w:jc w:val="both"/>
            </w:pPr>
            <w:r>
              <w:t>Sim</w:t>
            </w:r>
          </w:p>
        </w:tc>
        <w:tc>
          <w:tcPr>
            <w:tcW w:w="2621" w:type="pct"/>
            <w:vAlign w:val="center"/>
          </w:tcPr>
          <w:p w14:paraId="1164257C" w14:textId="77777777" w:rsidR="00714755" w:rsidRDefault="00714755" w:rsidP="0014273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Não</w:t>
            </w:r>
          </w:p>
        </w:tc>
      </w:tr>
      <w:tr w:rsidR="00714755" w:rsidRPr="00E16751" w14:paraId="661F7217" w14:textId="77777777" w:rsidTr="00246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pct"/>
          </w:tcPr>
          <w:p w14:paraId="4B9EC12C" w14:textId="10AE34BC" w:rsidR="00714755" w:rsidRPr="00E16751" w:rsidRDefault="00714755" w:rsidP="00142735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Parabéns, a garantia dos seus processos se reflete na qualidade de seus produtos e serviços e na satisfação de seu cliente. Crie avaliações de percepção dos seus clientes durante este momento tão crítico para todos, buscando dar feedback para a sua equipe, ainda que remotamente.</w:t>
            </w:r>
          </w:p>
        </w:tc>
        <w:tc>
          <w:tcPr>
            <w:tcW w:w="2621" w:type="pct"/>
          </w:tcPr>
          <w:p w14:paraId="24658802" w14:textId="7A4A9F5C" w:rsidR="00714755" w:rsidRPr="00E16751" w:rsidRDefault="004C736B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Crie pontos de controle nos processos que afetem diretamente o cliente, busque avaliar sua satisfação e sempre deixe claro que estão fazendo o melhor para continuar entregando durante este período de crise. Busque dar o feedback para seus colaboradores sempre que possível.</w:t>
            </w:r>
          </w:p>
        </w:tc>
      </w:tr>
    </w:tbl>
    <w:p w14:paraId="06CE0618" w14:textId="77777777" w:rsidR="001F420E" w:rsidRDefault="001F420E" w:rsidP="00142735">
      <w:pPr>
        <w:jc w:val="both"/>
        <w:rPr>
          <w:b/>
          <w:bCs/>
        </w:rPr>
      </w:pPr>
    </w:p>
    <w:p w14:paraId="13145000" w14:textId="79211FCD" w:rsidR="00F2342E" w:rsidRPr="00494DE3" w:rsidRDefault="00F2342E" w:rsidP="00142735">
      <w:pPr>
        <w:jc w:val="both"/>
        <w:rPr>
          <w:b/>
          <w:bCs/>
        </w:rPr>
      </w:pPr>
      <w:r w:rsidRPr="00494DE3">
        <w:rPr>
          <w:b/>
          <w:bCs/>
        </w:rPr>
        <w:t xml:space="preserve">Passo </w:t>
      </w:r>
      <w:r w:rsidR="004C736B">
        <w:rPr>
          <w:b/>
          <w:bCs/>
        </w:rPr>
        <w:t>5</w:t>
      </w:r>
      <w:r w:rsidRPr="00494DE3">
        <w:rPr>
          <w:b/>
          <w:bCs/>
        </w:rPr>
        <w:t xml:space="preserve"> – </w:t>
      </w:r>
      <w:r>
        <w:rPr>
          <w:b/>
          <w:bCs/>
        </w:rPr>
        <w:t>Comunique-se com seu Cliente</w:t>
      </w:r>
    </w:p>
    <w:p w14:paraId="6C1E7BE3" w14:textId="7C3FD552" w:rsidR="00B25B52" w:rsidRDefault="00942935" w:rsidP="00142735">
      <w:pPr>
        <w:jc w:val="both"/>
      </w:pPr>
      <w:r>
        <w:t xml:space="preserve">Fale com seu cliente, mantenha contato e explique o </w:t>
      </w:r>
      <w:r w:rsidR="008E017D">
        <w:t>que</w:t>
      </w:r>
      <w:r>
        <w:t xml:space="preserve"> estão fazendo na crise.</w:t>
      </w:r>
    </w:p>
    <w:p w14:paraId="313547DC" w14:textId="683526B5" w:rsidR="00942935" w:rsidRPr="00942935" w:rsidRDefault="00942935" w:rsidP="00142735">
      <w:pPr>
        <w:jc w:val="both"/>
        <w:rPr>
          <w:b/>
          <w:bCs/>
        </w:rPr>
      </w:pPr>
      <w:r w:rsidRPr="00942935">
        <w:rPr>
          <w:b/>
          <w:bCs/>
        </w:rPr>
        <w:t>Perguntas:</w:t>
      </w:r>
    </w:p>
    <w:p w14:paraId="1DD629C5" w14:textId="2C6CF9D4" w:rsidR="00B25B52" w:rsidRDefault="00B25B52" w:rsidP="00142735">
      <w:pPr>
        <w:jc w:val="both"/>
      </w:pPr>
      <w:r>
        <w:t>Seus clientes estão cientes da origem de seus produtos</w:t>
      </w:r>
      <w:r w:rsidR="00B9707E">
        <w:t>/serviços</w:t>
      </w:r>
      <w:r>
        <w:t xml:space="preserve"> e </w:t>
      </w:r>
      <w:r w:rsidR="00B9707E">
        <w:t>do</w:t>
      </w:r>
      <w:r>
        <w:t xml:space="preserve"> possível </w:t>
      </w:r>
      <w:r w:rsidR="00B9707E">
        <w:t xml:space="preserve">impacto da </w:t>
      </w:r>
      <w:r>
        <w:t>interrupção causada pel</w:t>
      </w:r>
      <w:r w:rsidR="00164ED2">
        <w:t>a crise do COVID-19</w:t>
      </w:r>
      <w:r>
        <w:t xml:space="preserve"> pode ter na disponibilidade de seu produto ou serviço?</w:t>
      </w:r>
    </w:p>
    <w:tbl>
      <w:tblPr>
        <w:tblStyle w:val="TabeladeGrade4-nfase6"/>
        <w:tblW w:w="5000" w:type="pct"/>
        <w:tblLook w:val="04A0" w:firstRow="1" w:lastRow="0" w:firstColumn="1" w:lastColumn="0" w:noHBand="0" w:noVBand="1"/>
      </w:tblPr>
      <w:tblGrid>
        <w:gridCol w:w="4041"/>
        <w:gridCol w:w="4453"/>
      </w:tblGrid>
      <w:tr w:rsidR="004C736B" w14:paraId="7FB5AD21" w14:textId="77777777" w:rsidTr="00246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pct"/>
            <w:vAlign w:val="center"/>
          </w:tcPr>
          <w:p w14:paraId="5F66A8CD" w14:textId="77777777" w:rsidR="004C736B" w:rsidRDefault="004C736B" w:rsidP="00142735">
            <w:pPr>
              <w:jc w:val="both"/>
            </w:pPr>
            <w:r>
              <w:t>Sim</w:t>
            </w:r>
          </w:p>
        </w:tc>
        <w:tc>
          <w:tcPr>
            <w:tcW w:w="2621" w:type="pct"/>
            <w:vAlign w:val="center"/>
          </w:tcPr>
          <w:p w14:paraId="0066B836" w14:textId="77777777" w:rsidR="004C736B" w:rsidRDefault="004C736B" w:rsidP="0014273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Não</w:t>
            </w:r>
          </w:p>
        </w:tc>
      </w:tr>
      <w:tr w:rsidR="004C736B" w:rsidRPr="00E16751" w14:paraId="05060D7D" w14:textId="77777777" w:rsidTr="00246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pct"/>
          </w:tcPr>
          <w:p w14:paraId="77BFD00F" w14:textId="3329EF19" w:rsidR="004C736B" w:rsidRPr="00E16751" w:rsidRDefault="00D1525D" w:rsidP="00142735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Excelente, a comunicação com o Cliente deve ser constante e aberta. Compartilhe em todos os canais disponíveis o que sua empresa está fazendo para combater esta crise, mas busque entra</w:t>
            </w:r>
            <w:r w:rsidR="00122177">
              <w:rPr>
                <w:b w:val="0"/>
                <w:bCs w:val="0"/>
              </w:rPr>
              <w:t>r</w:t>
            </w:r>
            <w:r>
              <w:rPr>
                <w:b w:val="0"/>
                <w:bCs w:val="0"/>
              </w:rPr>
              <w:t xml:space="preserve"> em contato direto (telefone, aplicativo de mensageria ou ferramenta de chamada de vídeo) com </w:t>
            </w:r>
            <w:r w:rsidR="00122177">
              <w:rPr>
                <w:b w:val="0"/>
                <w:bCs w:val="0"/>
              </w:rPr>
              <w:t>a</w:t>
            </w:r>
            <w:r>
              <w:rPr>
                <w:b w:val="0"/>
                <w:bCs w:val="0"/>
              </w:rPr>
              <w:t xml:space="preserve">queles que possuem pedidos em aberto, informando da confirmação da entrega ou de atraso/cancelamento do mesmo. </w:t>
            </w:r>
          </w:p>
        </w:tc>
        <w:tc>
          <w:tcPr>
            <w:tcW w:w="2621" w:type="pct"/>
          </w:tcPr>
          <w:p w14:paraId="149DCE75" w14:textId="02511BD7" w:rsidR="004C736B" w:rsidRPr="00E16751" w:rsidRDefault="00D1525D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Estruture um pequeno Plano de Comunicação, onde você identifica o público que quer alcançar, qual é a mensagem, qual é o meio e a regularidade da comunicação. </w:t>
            </w:r>
            <w:r w:rsidR="001B397F">
              <w:t>Veja a próxima questão</w:t>
            </w:r>
            <w:r w:rsidR="00122177">
              <w:t>.</w:t>
            </w:r>
          </w:p>
        </w:tc>
      </w:tr>
    </w:tbl>
    <w:p w14:paraId="23D171C2" w14:textId="5772A65A" w:rsidR="004C736B" w:rsidRDefault="004C736B" w:rsidP="00142735">
      <w:pPr>
        <w:jc w:val="both"/>
      </w:pPr>
    </w:p>
    <w:p w14:paraId="6464AF8C" w14:textId="04EE7A5A" w:rsidR="00C6477D" w:rsidRDefault="00C6477D" w:rsidP="00142735">
      <w:pPr>
        <w:jc w:val="both"/>
      </w:pPr>
      <w:r w:rsidRPr="00C6477D">
        <w:t>Você possui pedidos de compradores internacionais pendentes de envio?</w:t>
      </w:r>
    </w:p>
    <w:p w14:paraId="4BD892CE" w14:textId="77777777" w:rsidR="00421FD3" w:rsidRDefault="00421FD3" w:rsidP="00142735">
      <w:pPr>
        <w:jc w:val="both"/>
      </w:pPr>
    </w:p>
    <w:tbl>
      <w:tblPr>
        <w:tblStyle w:val="TabeladeGrade4-nfase6"/>
        <w:tblW w:w="5000" w:type="pct"/>
        <w:tblLook w:val="04A0" w:firstRow="1" w:lastRow="0" w:firstColumn="1" w:lastColumn="0" w:noHBand="0" w:noVBand="1"/>
      </w:tblPr>
      <w:tblGrid>
        <w:gridCol w:w="4041"/>
        <w:gridCol w:w="4453"/>
      </w:tblGrid>
      <w:tr w:rsidR="00C6477D" w14:paraId="60DC57C2" w14:textId="77777777" w:rsidTr="006434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pct"/>
            <w:vAlign w:val="center"/>
          </w:tcPr>
          <w:p w14:paraId="4BB7B5DB" w14:textId="77777777" w:rsidR="00C6477D" w:rsidRDefault="00C6477D" w:rsidP="00142735">
            <w:pPr>
              <w:jc w:val="both"/>
            </w:pPr>
            <w:r>
              <w:lastRenderedPageBreak/>
              <w:t>Sim</w:t>
            </w:r>
          </w:p>
        </w:tc>
        <w:tc>
          <w:tcPr>
            <w:tcW w:w="2621" w:type="pct"/>
            <w:vAlign w:val="center"/>
          </w:tcPr>
          <w:p w14:paraId="61C86BCC" w14:textId="77777777" w:rsidR="00C6477D" w:rsidRDefault="00C6477D" w:rsidP="0014273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Não</w:t>
            </w:r>
          </w:p>
        </w:tc>
      </w:tr>
      <w:tr w:rsidR="00C6477D" w:rsidRPr="00E16751" w14:paraId="334B1D06" w14:textId="77777777" w:rsidTr="0064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pct"/>
          </w:tcPr>
          <w:p w14:paraId="001FA7D7" w14:textId="018D1F24" w:rsidR="00C6477D" w:rsidRPr="00E16751" w:rsidRDefault="00C6477D" w:rsidP="00142735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Verifique o </w:t>
            </w:r>
            <w:r w:rsidRPr="00C6477D">
              <w:rPr>
                <w:b w:val="0"/>
                <w:bCs w:val="0"/>
              </w:rPr>
              <w:t>bloqueio de importação no mercado de destino</w:t>
            </w:r>
            <w:r>
              <w:rPr>
                <w:b w:val="0"/>
                <w:bCs w:val="0"/>
              </w:rPr>
              <w:t>.</w:t>
            </w:r>
            <w:r w:rsidRPr="00C6477D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Busque a </w:t>
            </w:r>
            <w:r w:rsidRPr="00C6477D">
              <w:rPr>
                <w:b w:val="0"/>
                <w:bCs w:val="0"/>
              </w:rPr>
              <w:t xml:space="preserve">renegociação de prazos contratuais, e </w:t>
            </w:r>
            <w:r>
              <w:rPr>
                <w:b w:val="0"/>
                <w:bCs w:val="0"/>
              </w:rPr>
              <w:t xml:space="preserve">caso você tenha problemas com a entrega, a </w:t>
            </w:r>
            <w:r w:rsidRPr="00C6477D">
              <w:rPr>
                <w:b w:val="0"/>
                <w:bCs w:val="0"/>
              </w:rPr>
              <w:t xml:space="preserve">arbitragem </w:t>
            </w:r>
            <w:r>
              <w:rPr>
                <w:b w:val="0"/>
                <w:bCs w:val="0"/>
              </w:rPr>
              <w:t xml:space="preserve">deve estar no seu </w:t>
            </w:r>
            <w:r w:rsidR="004457D2">
              <w:rPr>
                <w:b w:val="0"/>
                <w:bCs w:val="0"/>
              </w:rPr>
              <w:t xml:space="preserve">leque de opções, </w:t>
            </w:r>
            <w:r w:rsidRPr="00C6477D">
              <w:rPr>
                <w:b w:val="0"/>
                <w:bCs w:val="0"/>
              </w:rPr>
              <w:t xml:space="preserve">caso </w:t>
            </w:r>
            <w:r w:rsidR="004457D2">
              <w:rPr>
                <w:b w:val="0"/>
                <w:bCs w:val="0"/>
              </w:rPr>
              <w:t xml:space="preserve">ocorra </w:t>
            </w:r>
            <w:r w:rsidRPr="00C6477D">
              <w:rPr>
                <w:b w:val="0"/>
                <w:bCs w:val="0"/>
              </w:rPr>
              <w:t>contestação por violação de termos</w:t>
            </w:r>
            <w:r w:rsidR="004457D2">
              <w:rPr>
                <w:b w:val="0"/>
                <w:bCs w:val="0"/>
              </w:rPr>
              <w:t>.</w:t>
            </w:r>
          </w:p>
        </w:tc>
        <w:tc>
          <w:tcPr>
            <w:tcW w:w="2621" w:type="pct"/>
          </w:tcPr>
          <w:p w14:paraId="597687F8" w14:textId="4EC0E19B" w:rsidR="00C6477D" w:rsidRPr="00E16751" w:rsidRDefault="004457D2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Neste caso, busque se comunicar com os compradores internacionais, demonstrando sua preocupação com eles e sempre buscando mostrar as ações </w:t>
            </w:r>
            <w:r w:rsidR="00A22BBB">
              <w:t xml:space="preserve">que </w:t>
            </w:r>
            <w:r>
              <w:t>está realizando. Antes de se comunicar com eles, verifique se o país de destino está aceitando as entregas ou se as fronteiras estão fechadas.</w:t>
            </w:r>
          </w:p>
        </w:tc>
      </w:tr>
    </w:tbl>
    <w:p w14:paraId="37F8AF5E" w14:textId="77777777" w:rsidR="00C6477D" w:rsidRDefault="00C6477D" w:rsidP="00142735">
      <w:pPr>
        <w:jc w:val="both"/>
      </w:pPr>
    </w:p>
    <w:p w14:paraId="3AF1755C" w14:textId="20F16446" w:rsidR="004C736B" w:rsidRDefault="004C736B" w:rsidP="00142735">
      <w:pPr>
        <w:jc w:val="both"/>
      </w:pPr>
      <w:r>
        <w:t>Você elaborou um plano de comunicação para</w:t>
      </w:r>
      <w:r w:rsidR="00516707">
        <w:t xml:space="preserve"> colaboradores</w:t>
      </w:r>
      <w:r>
        <w:t>, clientes, fornecedores e outras partes interessadas importantes no caso de um fechamento obrigatório?</w:t>
      </w:r>
      <w:r w:rsidR="00942935" w:rsidRPr="00942935">
        <w:t xml:space="preserve"> </w:t>
      </w:r>
      <w:r w:rsidR="00942935">
        <w:t>Comunique proativamente os clientes para entender e gerenciar suas expectativas.</w:t>
      </w:r>
    </w:p>
    <w:tbl>
      <w:tblPr>
        <w:tblStyle w:val="TabeladeGrade4-nfase6"/>
        <w:tblW w:w="5000" w:type="pct"/>
        <w:tblLook w:val="04A0" w:firstRow="1" w:lastRow="0" w:firstColumn="1" w:lastColumn="0" w:noHBand="0" w:noVBand="1"/>
      </w:tblPr>
      <w:tblGrid>
        <w:gridCol w:w="1974"/>
        <w:gridCol w:w="2174"/>
        <w:gridCol w:w="2173"/>
        <w:gridCol w:w="2173"/>
      </w:tblGrid>
      <w:tr w:rsidR="00D1525D" w14:paraId="40BC43F9" w14:textId="77777777" w:rsidTr="00D15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pct"/>
            <w:vAlign w:val="center"/>
          </w:tcPr>
          <w:p w14:paraId="00E56C9D" w14:textId="69F35E35" w:rsidR="00D1525D" w:rsidRDefault="00D1525D" w:rsidP="00142735">
            <w:pPr>
              <w:jc w:val="both"/>
            </w:pPr>
            <w:r>
              <w:t>Público da Comunicação</w:t>
            </w:r>
          </w:p>
        </w:tc>
        <w:tc>
          <w:tcPr>
            <w:tcW w:w="1280" w:type="pct"/>
            <w:vAlign w:val="center"/>
          </w:tcPr>
          <w:p w14:paraId="03023767" w14:textId="745FE0A2" w:rsidR="00D1525D" w:rsidRDefault="00D1525D" w:rsidP="0014273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Qual o meio?</w:t>
            </w:r>
          </w:p>
        </w:tc>
        <w:tc>
          <w:tcPr>
            <w:tcW w:w="1279" w:type="pct"/>
            <w:vAlign w:val="center"/>
          </w:tcPr>
          <w:p w14:paraId="28AC38CD" w14:textId="25017B19" w:rsidR="00D1525D" w:rsidRDefault="00D1525D" w:rsidP="0014273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Qual a mensagem?</w:t>
            </w:r>
          </w:p>
        </w:tc>
        <w:tc>
          <w:tcPr>
            <w:tcW w:w="1279" w:type="pct"/>
            <w:vAlign w:val="center"/>
          </w:tcPr>
          <w:p w14:paraId="4A4E811E" w14:textId="225658F1" w:rsidR="00D1525D" w:rsidRDefault="00D1525D" w:rsidP="0014273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Regularidade da Comunicação</w:t>
            </w:r>
          </w:p>
        </w:tc>
      </w:tr>
      <w:tr w:rsidR="00D1525D" w14:paraId="426C2934" w14:textId="77777777" w:rsidTr="001B3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pct"/>
            <w:vAlign w:val="center"/>
          </w:tcPr>
          <w:p w14:paraId="11888CC3" w14:textId="302C7F2C" w:rsidR="00D1525D" w:rsidRDefault="00D1525D" w:rsidP="00142735">
            <w:pPr>
              <w:jc w:val="both"/>
            </w:pPr>
            <w:r>
              <w:t>Colaboradores</w:t>
            </w:r>
          </w:p>
        </w:tc>
        <w:tc>
          <w:tcPr>
            <w:tcW w:w="1280" w:type="pct"/>
            <w:vAlign w:val="center"/>
          </w:tcPr>
          <w:p w14:paraId="3E8CDE7F" w14:textId="481C3272" w:rsidR="00D1525D" w:rsidRDefault="00D1525D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E-mail corporativo / Avisos na área de Circulação ou Descanso</w:t>
            </w:r>
          </w:p>
        </w:tc>
        <w:tc>
          <w:tcPr>
            <w:tcW w:w="1279" w:type="pct"/>
            <w:vAlign w:val="center"/>
          </w:tcPr>
          <w:p w14:paraId="3D4076D1" w14:textId="7B12CC0E" w:rsidR="00D1525D" w:rsidRDefault="00D1525D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Indicações de Higiene e condições de férias e/ou Teletrabalho</w:t>
            </w:r>
          </w:p>
        </w:tc>
        <w:tc>
          <w:tcPr>
            <w:tcW w:w="1279" w:type="pct"/>
            <w:vAlign w:val="center"/>
          </w:tcPr>
          <w:p w14:paraId="6D1B111B" w14:textId="76F5ED1F" w:rsidR="00D1525D" w:rsidRDefault="001B397F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Semanal</w:t>
            </w:r>
          </w:p>
        </w:tc>
      </w:tr>
      <w:tr w:rsidR="00D1525D" w14:paraId="2C2BCB86" w14:textId="77777777" w:rsidTr="001B3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pct"/>
            <w:vAlign w:val="center"/>
          </w:tcPr>
          <w:p w14:paraId="4A75750D" w14:textId="064094F5" w:rsidR="00D1525D" w:rsidRDefault="00D1525D" w:rsidP="00142735">
            <w:pPr>
              <w:jc w:val="both"/>
            </w:pPr>
            <w:r>
              <w:t>Clientes Atendidos</w:t>
            </w:r>
          </w:p>
        </w:tc>
        <w:tc>
          <w:tcPr>
            <w:tcW w:w="1280" w:type="pct"/>
            <w:vAlign w:val="center"/>
          </w:tcPr>
          <w:p w14:paraId="1718404D" w14:textId="682A8057" w:rsidR="00D1525D" w:rsidRDefault="00D1525D" w:rsidP="001427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Redes Sociais</w:t>
            </w:r>
          </w:p>
        </w:tc>
        <w:tc>
          <w:tcPr>
            <w:tcW w:w="1279" w:type="pct"/>
            <w:vAlign w:val="center"/>
          </w:tcPr>
          <w:p w14:paraId="186795E1" w14:textId="16B0CE32" w:rsidR="00D1525D" w:rsidRDefault="00D1525D" w:rsidP="001427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Condições que a empresa opera e esforços que realiza</w:t>
            </w:r>
          </w:p>
        </w:tc>
        <w:tc>
          <w:tcPr>
            <w:tcW w:w="1279" w:type="pct"/>
            <w:vAlign w:val="center"/>
          </w:tcPr>
          <w:p w14:paraId="58ED8C4A" w14:textId="68A4FD88" w:rsidR="00D1525D" w:rsidRDefault="00D1525D" w:rsidP="001427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Semanal</w:t>
            </w:r>
          </w:p>
        </w:tc>
      </w:tr>
      <w:tr w:rsidR="00D1525D" w14:paraId="049A29C6" w14:textId="77777777" w:rsidTr="001B3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pct"/>
            <w:vAlign w:val="center"/>
          </w:tcPr>
          <w:p w14:paraId="272BA8F3" w14:textId="1B665C79" w:rsidR="00D1525D" w:rsidRDefault="00D1525D" w:rsidP="00142735">
            <w:pPr>
              <w:jc w:val="both"/>
            </w:pPr>
            <w:r>
              <w:t>Clientes com pedido cancelado</w:t>
            </w:r>
          </w:p>
        </w:tc>
        <w:tc>
          <w:tcPr>
            <w:tcW w:w="1280" w:type="pct"/>
            <w:vAlign w:val="center"/>
          </w:tcPr>
          <w:p w14:paraId="50FD40E0" w14:textId="3AB8DF96" w:rsidR="00D1525D" w:rsidRDefault="00D1525D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Contato direto (telefone/</w:t>
            </w:r>
            <w:proofErr w:type="spellStart"/>
            <w:r w:rsidR="001B397F">
              <w:t>W</w:t>
            </w:r>
            <w:r>
              <w:t>hatsapp</w:t>
            </w:r>
            <w:proofErr w:type="spellEnd"/>
            <w:r>
              <w:t>)</w:t>
            </w:r>
          </w:p>
        </w:tc>
        <w:tc>
          <w:tcPr>
            <w:tcW w:w="1279" w:type="pct"/>
            <w:vAlign w:val="center"/>
          </w:tcPr>
          <w:p w14:paraId="1EAEBFF9" w14:textId="12A72B90" w:rsidR="00D1525D" w:rsidRDefault="00D1525D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Justificativa do cancelamento e perspectiva de novos pedidos</w:t>
            </w:r>
          </w:p>
        </w:tc>
        <w:tc>
          <w:tcPr>
            <w:tcW w:w="1279" w:type="pct"/>
            <w:vAlign w:val="center"/>
          </w:tcPr>
          <w:p w14:paraId="31076AD5" w14:textId="5B703568" w:rsidR="00D1525D" w:rsidRDefault="001B397F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Por evento</w:t>
            </w:r>
          </w:p>
        </w:tc>
      </w:tr>
      <w:tr w:rsidR="00D1525D" w14:paraId="2C452AD8" w14:textId="77777777" w:rsidTr="001B3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pct"/>
            <w:vAlign w:val="center"/>
          </w:tcPr>
          <w:p w14:paraId="2678579A" w14:textId="50EED668" w:rsidR="00D1525D" w:rsidRDefault="00D1525D" w:rsidP="00142735">
            <w:pPr>
              <w:jc w:val="both"/>
            </w:pPr>
            <w:r>
              <w:t>Clientes com pedido em atraso</w:t>
            </w:r>
          </w:p>
        </w:tc>
        <w:tc>
          <w:tcPr>
            <w:tcW w:w="1280" w:type="pct"/>
            <w:vAlign w:val="center"/>
          </w:tcPr>
          <w:p w14:paraId="71C56989" w14:textId="744492E0" w:rsidR="00D1525D" w:rsidRDefault="00D1525D" w:rsidP="001427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Contato direto (telefone/</w:t>
            </w:r>
            <w:proofErr w:type="spellStart"/>
            <w:r w:rsidR="001B397F">
              <w:t>W</w:t>
            </w:r>
            <w:r>
              <w:t>hatsapp</w:t>
            </w:r>
            <w:proofErr w:type="spellEnd"/>
            <w:r>
              <w:t>)</w:t>
            </w:r>
          </w:p>
        </w:tc>
        <w:tc>
          <w:tcPr>
            <w:tcW w:w="1279" w:type="pct"/>
            <w:vAlign w:val="center"/>
          </w:tcPr>
          <w:p w14:paraId="3D6EAE9F" w14:textId="709ACFBB" w:rsidR="00D1525D" w:rsidRDefault="00D1525D" w:rsidP="001427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Justificativa do atraso e perspectiva de nova data</w:t>
            </w:r>
          </w:p>
        </w:tc>
        <w:tc>
          <w:tcPr>
            <w:tcW w:w="1279" w:type="pct"/>
            <w:vAlign w:val="center"/>
          </w:tcPr>
          <w:p w14:paraId="5A2DDB5B" w14:textId="18361AA4" w:rsidR="00D1525D" w:rsidRDefault="001B397F" w:rsidP="001427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Por evento</w:t>
            </w:r>
          </w:p>
        </w:tc>
      </w:tr>
      <w:tr w:rsidR="001B397F" w14:paraId="50E06BEA" w14:textId="77777777" w:rsidTr="001B3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pct"/>
            <w:vAlign w:val="center"/>
          </w:tcPr>
          <w:p w14:paraId="019AA511" w14:textId="22F36CA5" w:rsidR="001B397F" w:rsidRDefault="001B397F" w:rsidP="00142735">
            <w:pPr>
              <w:jc w:val="both"/>
            </w:pPr>
            <w:r>
              <w:t>Fornecedores</w:t>
            </w:r>
          </w:p>
        </w:tc>
        <w:tc>
          <w:tcPr>
            <w:tcW w:w="1280" w:type="pct"/>
            <w:vAlign w:val="center"/>
          </w:tcPr>
          <w:p w14:paraId="24BB39DF" w14:textId="2A73F49E" w:rsidR="001B397F" w:rsidRDefault="001B397F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Contato direto (telefone/</w:t>
            </w:r>
            <w:proofErr w:type="spellStart"/>
            <w:r>
              <w:t>Whatsapp</w:t>
            </w:r>
            <w:proofErr w:type="spellEnd"/>
            <w:r>
              <w:t>)</w:t>
            </w:r>
          </w:p>
        </w:tc>
        <w:tc>
          <w:tcPr>
            <w:tcW w:w="1279" w:type="pct"/>
            <w:vAlign w:val="center"/>
          </w:tcPr>
          <w:p w14:paraId="3DA7D86F" w14:textId="543D993A" w:rsidR="001B397F" w:rsidRDefault="001B397F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Justificativa do cancelamento e perspectiva de novos pedidos</w:t>
            </w:r>
          </w:p>
        </w:tc>
        <w:tc>
          <w:tcPr>
            <w:tcW w:w="1279" w:type="pct"/>
            <w:vAlign w:val="center"/>
          </w:tcPr>
          <w:p w14:paraId="6B26F70C" w14:textId="504D7754" w:rsidR="001B397F" w:rsidRDefault="001B397F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Por evento</w:t>
            </w:r>
          </w:p>
        </w:tc>
      </w:tr>
    </w:tbl>
    <w:p w14:paraId="4C25E0D0" w14:textId="00BE4D4B" w:rsidR="00D1525D" w:rsidRDefault="00D1525D" w:rsidP="00142735">
      <w:pPr>
        <w:jc w:val="both"/>
      </w:pPr>
    </w:p>
    <w:p w14:paraId="1FA7D425" w14:textId="3B681089" w:rsidR="00942935" w:rsidRDefault="00942935" w:rsidP="00142735">
      <w:pPr>
        <w:jc w:val="both"/>
      </w:pPr>
      <w:r>
        <w:t>Observação: Antes de entrar em contato com um cliente, verifique as condições contratuais acertadas com ele e busque entrar em acordo. Lembre-se um bom acordo, ambas as partes ganham!</w:t>
      </w:r>
      <w:r w:rsidRPr="00942935">
        <w:t xml:space="preserve"> </w:t>
      </w:r>
      <w:r>
        <w:t xml:space="preserve"> Os termos do seu cliente devedor poderiam ser reduzidos ou alterados para gerenciar melhor seu fluxo de caixa e o dele.</w:t>
      </w:r>
      <w:r w:rsidR="001F420E">
        <w:t xml:space="preserve"> Estruture a lista dos contatos mais importantes e compartilhe com aqueles que precisam acessá-los.</w:t>
      </w:r>
    </w:p>
    <w:p w14:paraId="330BF5C3" w14:textId="77777777" w:rsidR="00050B19" w:rsidRDefault="00050B19" w:rsidP="00142735">
      <w:pPr>
        <w:jc w:val="both"/>
      </w:pPr>
    </w:p>
    <w:p w14:paraId="3C0D3F03" w14:textId="4E84C6F2" w:rsidR="00B25B52" w:rsidRDefault="00B25B52" w:rsidP="00142735">
      <w:pPr>
        <w:jc w:val="both"/>
      </w:pPr>
      <w:r>
        <w:t xml:space="preserve">Você </w:t>
      </w:r>
      <w:r w:rsidR="00544170">
        <w:t>depende de</w:t>
      </w:r>
      <w:r>
        <w:t xml:space="preserve"> um espaço físico de varejo para vendas e exige contato direto com o cliente?</w:t>
      </w:r>
    </w:p>
    <w:p w14:paraId="56D11126" w14:textId="2D8BB37A" w:rsidR="00421FD3" w:rsidRDefault="00421FD3" w:rsidP="00142735">
      <w:pPr>
        <w:jc w:val="both"/>
      </w:pPr>
    </w:p>
    <w:p w14:paraId="63710C89" w14:textId="77777777" w:rsidR="00421FD3" w:rsidRDefault="00421FD3" w:rsidP="00142735">
      <w:pPr>
        <w:jc w:val="both"/>
      </w:pPr>
    </w:p>
    <w:tbl>
      <w:tblPr>
        <w:tblStyle w:val="TabeladeGrade4-nfase6"/>
        <w:tblW w:w="5000" w:type="pct"/>
        <w:tblLook w:val="04A0" w:firstRow="1" w:lastRow="0" w:firstColumn="1" w:lastColumn="0" w:noHBand="0" w:noVBand="1"/>
      </w:tblPr>
      <w:tblGrid>
        <w:gridCol w:w="4041"/>
        <w:gridCol w:w="4453"/>
      </w:tblGrid>
      <w:tr w:rsidR="001B397F" w14:paraId="11324ADC" w14:textId="77777777" w:rsidTr="00246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pct"/>
            <w:vAlign w:val="center"/>
          </w:tcPr>
          <w:p w14:paraId="096F76DF" w14:textId="77777777" w:rsidR="001B397F" w:rsidRDefault="001B397F" w:rsidP="00142735">
            <w:pPr>
              <w:jc w:val="both"/>
            </w:pPr>
            <w:r>
              <w:lastRenderedPageBreak/>
              <w:t>Sim</w:t>
            </w:r>
          </w:p>
        </w:tc>
        <w:tc>
          <w:tcPr>
            <w:tcW w:w="2621" w:type="pct"/>
            <w:vAlign w:val="center"/>
          </w:tcPr>
          <w:p w14:paraId="143004BC" w14:textId="77777777" w:rsidR="001B397F" w:rsidRDefault="001B397F" w:rsidP="0014273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Não</w:t>
            </w:r>
          </w:p>
        </w:tc>
      </w:tr>
      <w:tr w:rsidR="001B397F" w:rsidRPr="00E16751" w14:paraId="49544656" w14:textId="77777777" w:rsidTr="00246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pct"/>
          </w:tcPr>
          <w:p w14:paraId="516E93FE" w14:textId="1992EAE6" w:rsidR="001B397F" w:rsidRPr="00E16751" w:rsidRDefault="001B397F" w:rsidP="00142735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Ofereça alternativas de higienização. Comunique as medidas que está tomando para minimizar o impacto da crise. Haja sempre com transparência e ouça as demandas que fizerem presencialmente. Treine a equipe para aceitar as críticas e não criar conflitos indesejados. Monitore a interface com o cliente.</w:t>
            </w:r>
          </w:p>
        </w:tc>
        <w:tc>
          <w:tcPr>
            <w:tcW w:w="2621" w:type="pct"/>
          </w:tcPr>
          <w:p w14:paraId="1A304859" w14:textId="47A85A92" w:rsidR="001B397F" w:rsidRPr="00E16751" w:rsidRDefault="001B397F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Caso não precise de um espaço físico para realizar suas vendas e não precise de contato direto com o cliente, busque adotar a solução do Teletrabalho, conforme </w:t>
            </w:r>
            <w:hyperlink r:id="rId19" w:history="1">
              <w:r w:rsidRPr="004C736B">
                <w:rPr>
                  <w:rStyle w:val="Hyperlink"/>
                </w:rPr>
                <w:t>Medida Provisória Nº 927, de 22 de março de 2020</w:t>
              </w:r>
            </w:hyperlink>
            <w:r w:rsidRPr="001B397F">
              <w:t xml:space="preserve">, assim </w:t>
            </w:r>
            <w:r>
              <w:t>seu negócio terá maior proteção e melhores condições de competitividade.</w:t>
            </w:r>
          </w:p>
        </w:tc>
      </w:tr>
    </w:tbl>
    <w:p w14:paraId="3EC86933" w14:textId="77777777" w:rsidR="001B397F" w:rsidRDefault="001B397F" w:rsidP="00142735">
      <w:pPr>
        <w:jc w:val="both"/>
      </w:pPr>
    </w:p>
    <w:p w14:paraId="633724C3" w14:textId="1833C33B" w:rsidR="00B25B52" w:rsidRDefault="00B25B52" w:rsidP="00142735">
      <w:pPr>
        <w:jc w:val="both"/>
      </w:pPr>
      <w:r>
        <w:t>Você pode personalizar sua empresa para atender às necessidades de um cliente remoto</w:t>
      </w:r>
      <w:r w:rsidR="001B397F">
        <w:t xml:space="preserve"> (e-commerce)</w:t>
      </w:r>
      <w:r w:rsidR="00544170">
        <w:t xml:space="preserve"> ou delivery</w:t>
      </w:r>
      <w:r>
        <w:t>?</w:t>
      </w:r>
      <w:r w:rsidR="001B397F" w:rsidRPr="001B397F">
        <w:t xml:space="preserve"> </w:t>
      </w:r>
      <w:r w:rsidR="001B397F">
        <w:t>Esta pode ser uma oportunidade de crescer seus negócios para outras formas de acessar o cliente.</w:t>
      </w:r>
    </w:p>
    <w:tbl>
      <w:tblPr>
        <w:tblStyle w:val="TabeladeGrade4-nfase6"/>
        <w:tblW w:w="5000" w:type="pct"/>
        <w:tblLook w:val="04A0" w:firstRow="1" w:lastRow="0" w:firstColumn="1" w:lastColumn="0" w:noHBand="0" w:noVBand="1"/>
      </w:tblPr>
      <w:tblGrid>
        <w:gridCol w:w="4041"/>
        <w:gridCol w:w="4453"/>
      </w:tblGrid>
      <w:tr w:rsidR="001B397F" w14:paraId="41DCF209" w14:textId="77777777" w:rsidTr="00246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pct"/>
            <w:vAlign w:val="center"/>
          </w:tcPr>
          <w:p w14:paraId="319BA679" w14:textId="77777777" w:rsidR="001B397F" w:rsidRDefault="001B397F" w:rsidP="00142735">
            <w:pPr>
              <w:jc w:val="both"/>
            </w:pPr>
            <w:r>
              <w:t>Sim</w:t>
            </w:r>
          </w:p>
        </w:tc>
        <w:tc>
          <w:tcPr>
            <w:tcW w:w="2621" w:type="pct"/>
            <w:vAlign w:val="center"/>
          </w:tcPr>
          <w:p w14:paraId="3B4E31E5" w14:textId="77777777" w:rsidR="001B397F" w:rsidRDefault="001B397F" w:rsidP="0014273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Não</w:t>
            </w:r>
          </w:p>
        </w:tc>
      </w:tr>
      <w:tr w:rsidR="001B397F" w:rsidRPr="00E16751" w14:paraId="0803438A" w14:textId="77777777" w:rsidTr="00246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pct"/>
          </w:tcPr>
          <w:p w14:paraId="543E26EC" w14:textId="7D0F638F" w:rsidR="001B397F" w:rsidRPr="00E16751" w:rsidRDefault="001B397F" w:rsidP="00142735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Neste caso, existem diversas alternativas de criar lojas virtuais. Acesso o conteúdo do SEBRAE e saiba mais sobre </w:t>
            </w:r>
            <w:hyperlink r:id="rId20" w:history="1">
              <w:r w:rsidRPr="001B397F">
                <w:rPr>
                  <w:rStyle w:val="Hyperlink"/>
                  <w:b w:val="0"/>
                  <w:bCs w:val="0"/>
                </w:rPr>
                <w:t>mercado digital</w:t>
              </w:r>
            </w:hyperlink>
            <w:r w:rsidR="00942935">
              <w:rPr>
                <w:b w:val="0"/>
                <w:bCs w:val="0"/>
              </w:rPr>
              <w:t xml:space="preserve"> ou sobre </w:t>
            </w:r>
            <w:hyperlink r:id="rId21" w:history="1">
              <w:r w:rsidR="00942935" w:rsidRPr="00942935">
                <w:rPr>
                  <w:rStyle w:val="Hyperlink"/>
                  <w:b w:val="0"/>
                  <w:bCs w:val="0"/>
                </w:rPr>
                <w:t>delivery</w:t>
              </w:r>
            </w:hyperlink>
            <w:r w:rsidR="00942935">
              <w:rPr>
                <w:b w:val="0"/>
                <w:bCs w:val="0"/>
              </w:rPr>
              <w:t>.</w:t>
            </w:r>
          </w:p>
        </w:tc>
        <w:tc>
          <w:tcPr>
            <w:tcW w:w="2621" w:type="pct"/>
          </w:tcPr>
          <w:p w14:paraId="6F681BE6" w14:textId="1CDBC59B" w:rsidR="001B397F" w:rsidRPr="00E16751" w:rsidRDefault="001B397F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Caso não </w:t>
            </w:r>
            <w:r w:rsidR="00942935">
              <w:t xml:space="preserve">consiga atender um cliente de forma remota, entre no site </w:t>
            </w:r>
            <w:hyperlink r:id="rId22" w:history="1">
              <w:r w:rsidR="00942935">
                <w:rPr>
                  <w:rStyle w:val="Hyperlink"/>
                </w:rPr>
                <w:t>https://coronavirus.saude.gov.br/</w:t>
              </w:r>
            </w:hyperlink>
            <w:r w:rsidR="00942935">
              <w:t xml:space="preserve"> e acesse as atualizações de casos e as principais maneiras de evitar o contágio. Repasse as instruções com a sua equipe, sempre enfatizando que a participação de todos é crucial para a continuidade do negócio e o bem-estar geral.</w:t>
            </w:r>
          </w:p>
        </w:tc>
      </w:tr>
    </w:tbl>
    <w:p w14:paraId="5181AB7D" w14:textId="77777777" w:rsidR="001B397F" w:rsidRDefault="001B397F" w:rsidP="00142735">
      <w:pPr>
        <w:jc w:val="both"/>
      </w:pPr>
    </w:p>
    <w:p w14:paraId="31DCF93B" w14:textId="40DBD270" w:rsidR="00B25B52" w:rsidRDefault="00B25B52" w:rsidP="00142735">
      <w:pPr>
        <w:jc w:val="both"/>
      </w:pPr>
      <w:r>
        <w:t>Você depende de um número limitado de clientes?</w:t>
      </w:r>
      <w:r w:rsidR="00942935">
        <w:t xml:space="preserve"> </w:t>
      </w:r>
      <w:r>
        <w:t xml:space="preserve">Quais são as consequências se eles </w:t>
      </w:r>
      <w:r w:rsidR="00A038E9">
        <w:t>não comprarem durante a crise</w:t>
      </w:r>
      <w:r>
        <w:t>?</w:t>
      </w:r>
    </w:p>
    <w:tbl>
      <w:tblPr>
        <w:tblStyle w:val="TabeladeGrade4-nfase6"/>
        <w:tblW w:w="5000" w:type="pct"/>
        <w:tblLook w:val="04A0" w:firstRow="1" w:lastRow="0" w:firstColumn="1" w:lastColumn="0" w:noHBand="0" w:noVBand="1"/>
      </w:tblPr>
      <w:tblGrid>
        <w:gridCol w:w="4041"/>
        <w:gridCol w:w="4453"/>
      </w:tblGrid>
      <w:tr w:rsidR="00942935" w14:paraId="7482E0AD" w14:textId="77777777" w:rsidTr="00246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pct"/>
            <w:vAlign w:val="center"/>
          </w:tcPr>
          <w:p w14:paraId="5A68E9AA" w14:textId="77777777" w:rsidR="00942935" w:rsidRDefault="00942935" w:rsidP="00142735">
            <w:pPr>
              <w:jc w:val="both"/>
            </w:pPr>
            <w:r>
              <w:t>Sim</w:t>
            </w:r>
          </w:p>
        </w:tc>
        <w:tc>
          <w:tcPr>
            <w:tcW w:w="2621" w:type="pct"/>
            <w:vAlign w:val="center"/>
          </w:tcPr>
          <w:p w14:paraId="05D91838" w14:textId="77777777" w:rsidR="00942935" w:rsidRDefault="00942935" w:rsidP="0014273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Não</w:t>
            </w:r>
          </w:p>
        </w:tc>
      </w:tr>
      <w:tr w:rsidR="00942935" w:rsidRPr="00E16751" w14:paraId="5742B832" w14:textId="77777777" w:rsidTr="00246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pct"/>
          </w:tcPr>
          <w:p w14:paraId="5BF23FDC" w14:textId="488DC9C5" w:rsidR="00942935" w:rsidRPr="00E16751" w:rsidRDefault="00942935" w:rsidP="00142735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Entre em contato com todos e busque sensibilizar quanto à continuidade de seus negócios e ressalte a parceria.</w:t>
            </w:r>
          </w:p>
        </w:tc>
        <w:tc>
          <w:tcPr>
            <w:tcW w:w="2621" w:type="pct"/>
          </w:tcPr>
          <w:p w14:paraId="7788D43A" w14:textId="4C63A8BB" w:rsidR="00942935" w:rsidRPr="00E16751" w:rsidRDefault="00942935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Busque a comunicação mais genérica e aberta, demonstrando os esforços da sua empresa para atuar nesta crise. Promoções e descontos, além de garantias adicionais, caso sejam possíveis, podem ser uma ação de fidelização efetiva, mantendo as vendas mesmo na crise. </w:t>
            </w:r>
          </w:p>
        </w:tc>
      </w:tr>
    </w:tbl>
    <w:p w14:paraId="0918C186" w14:textId="77777777" w:rsidR="001F420E" w:rsidRDefault="001F420E" w:rsidP="00142735">
      <w:pPr>
        <w:jc w:val="both"/>
        <w:rPr>
          <w:b/>
          <w:bCs/>
        </w:rPr>
      </w:pPr>
    </w:p>
    <w:p w14:paraId="48B87928" w14:textId="3DF6DCF0" w:rsidR="002E49FA" w:rsidRPr="00713F73" w:rsidRDefault="00942935" w:rsidP="00142735">
      <w:pPr>
        <w:jc w:val="both"/>
        <w:rPr>
          <w:b/>
          <w:bCs/>
        </w:rPr>
      </w:pPr>
      <w:r w:rsidRPr="00942935">
        <w:rPr>
          <w:b/>
          <w:bCs/>
        </w:rPr>
        <w:t xml:space="preserve">Passo </w:t>
      </w:r>
      <w:r w:rsidR="001F420E">
        <w:rPr>
          <w:b/>
          <w:bCs/>
        </w:rPr>
        <w:t>6</w:t>
      </w:r>
      <w:r w:rsidRPr="00942935">
        <w:rPr>
          <w:b/>
          <w:bCs/>
        </w:rPr>
        <w:t xml:space="preserve"> -</w:t>
      </w:r>
      <w:r w:rsidR="002E49FA" w:rsidRPr="00713F73">
        <w:rPr>
          <w:b/>
          <w:bCs/>
        </w:rPr>
        <w:t xml:space="preserve"> Identifique </w:t>
      </w:r>
      <w:r w:rsidR="008B44E7">
        <w:rPr>
          <w:b/>
          <w:bCs/>
        </w:rPr>
        <w:t>sua necessidade de TI</w:t>
      </w:r>
      <w:r>
        <w:rPr>
          <w:b/>
          <w:bCs/>
        </w:rPr>
        <w:t>C</w:t>
      </w:r>
    </w:p>
    <w:p w14:paraId="511A1BDF" w14:textId="66E26F27" w:rsidR="00942935" w:rsidRDefault="00942935" w:rsidP="00142735">
      <w:pPr>
        <w:jc w:val="both"/>
      </w:pPr>
      <w:r>
        <w:t>A Transformação Digital veio para ficar, veja como as soluções de Tecnologia de Informações e Comunicações (TIC) podem ajudar o seu negócio.</w:t>
      </w:r>
    </w:p>
    <w:p w14:paraId="680CC9CE" w14:textId="70C00CB7" w:rsidR="002E49FA" w:rsidRPr="00942935" w:rsidRDefault="002E49FA" w:rsidP="00142735">
      <w:pPr>
        <w:jc w:val="both"/>
        <w:rPr>
          <w:b/>
          <w:bCs/>
        </w:rPr>
      </w:pPr>
      <w:r w:rsidRPr="00942935">
        <w:rPr>
          <w:b/>
          <w:bCs/>
        </w:rPr>
        <w:t>Perguntas:</w:t>
      </w:r>
    </w:p>
    <w:p w14:paraId="554C48DB" w14:textId="02FACCF9" w:rsidR="005D435B" w:rsidRDefault="005D435B" w:rsidP="00142735">
      <w:pPr>
        <w:jc w:val="both"/>
      </w:pPr>
      <w:r>
        <w:t xml:space="preserve">Sua equipe poderia usar os computadores domésticos para </w:t>
      </w:r>
      <w:r w:rsidR="00942935">
        <w:t>Teletrabalho</w:t>
      </w:r>
      <w:r>
        <w:t xml:space="preserve"> se os computadores comerciais não estiverem disponíveis? Descubra quem possui dispositivos adequados - a empresa pode ajudar a pagar pelo uso da Internet.</w:t>
      </w:r>
    </w:p>
    <w:p w14:paraId="6A9620D4" w14:textId="77777777" w:rsidR="00421FD3" w:rsidRDefault="00421FD3" w:rsidP="00142735">
      <w:pPr>
        <w:jc w:val="both"/>
      </w:pPr>
    </w:p>
    <w:tbl>
      <w:tblPr>
        <w:tblStyle w:val="TabeladeGrade4-nfase6"/>
        <w:tblW w:w="5000" w:type="pct"/>
        <w:tblLook w:val="04A0" w:firstRow="1" w:lastRow="0" w:firstColumn="1" w:lastColumn="0" w:noHBand="0" w:noVBand="1"/>
      </w:tblPr>
      <w:tblGrid>
        <w:gridCol w:w="4041"/>
        <w:gridCol w:w="4453"/>
      </w:tblGrid>
      <w:tr w:rsidR="00942935" w14:paraId="6ECB843E" w14:textId="77777777" w:rsidTr="00246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pct"/>
            <w:vAlign w:val="center"/>
          </w:tcPr>
          <w:p w14:paraId="396CED65" w14:textId="77777777" w:rsidR="00942935" w:rsidRDefault="00942935" w:rsidP="00142735">
            <w:pPr>
              <w:jc w:val="both"/>
            </w:pPr>
            <w:r>
              <w:lastRenderedPageBreak/>
              <w:t>Sim</w:t>
            </w:r>
          </w:p>
        </w:tc>
        <w:tc>
          <w:tcPr>
            <w:tcW w:w="2621" w:type="pct"/>
            <w:vAlign w:val="center"/>
          </w:tcPr>
          <w:p w14:paraId="22DC0C2B" w14:textId="77777777" w:rsidR="00942935" w:rsidRDefault="00942935" w:rsidP="0014273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Não</w:t>
            </w:r>
          </w:p>
        </w:tc>
      </w:tr>
      <w:tr w:rsidR="00942935" w:rsidRPr="00E16751" w14:paraId="1B22719B" w14:textId="77777777" w:rsidTr="00246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pct"/>
          </w:tcPr>
          <w:p w14:paraId="109D2853" w14:textId="00620A95" w:rsidR="00942935" w:rsidRPr="00E16751" w:rsidRDefault="00942935" w:rsidP="00142735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O governo facilitou esta modalidade de Teletrabalho para sua empresa temporariamente. Basta cumprir os critérios da </w:t>
            </w:r>
            <w:hyperlink r:id="rId23" w:history="1">
              <w:r w:rsidRPr="004C736B">
                <w:rPr>
                  <w:rStyle w:val="Hyperlink"/>
                  <w:b w:val="0"/>
                  <w:bCs w:val="0"/>
                </w:rPr>
                <w:t>Medida Provisória Nº 927, de 22 de março de 2020</w:t>
              </w:r>
            </w:hyperlink>
            <w:r>
              <w:rPr>
                <w:b w:val="0"/>
                <w:bCs w:val="0"/>
              </w:rPr>
              <w:t>. Contudo não esqueça de avisar os empregados com antecedência de 48 (quarenta e oito) horas. Ao pagar a internet durante a crise, você mantém sua empresa operacional e possibilita seu pessoal a continuar trabalhando.</w:t>
            </w:r>
          </w:p>
        </w:tc>
        <w:tc>
          <w:tcPr>
            <w:tcW w:w="2621" w:type="pct"/>
          </w:tcPr>
          <w:p w14:paraId="7820BDE8" w14:textId="77777777" w:rsidR="00942935" w:rsidRPr="00E16751" w:rsidRDefault="00942935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Busque a comunicação mais genérica e aberta, demonstrando os esforços da sua empresa para atuar nesta crise. Promoções e descontos, além de garantias adicionais, caso sejam possíveis, podem ser uma ação de fidelização efetiva, mantendo as vendas mesmo na crise. </w:t>
            </w:r>
          </w:p>
        </w:tc>
      </w:tr>
    </w:tbl>
    <w:p w14:paraId="769BDD08" w14:textId="77777777" w:rsidR="00C15993" w:rsidRDefault="00C15993" w:rsidP="00142735">
      <w:pPr>
        <w:jc w:val="both"/>
        <w:rPr>
          <w:b/>
          <w:bCs/>
        </w:rPr>
      </w:pPr>
    </w:p>
    <w:p w14:paraId="39B8908F" w14:textId="50EA0472" w:rsidR="008F69F0" w:rsidRDefault="008F69F0" w:rsidP="00142735">
      <w:pPr>
        <w:jc w:val="both"/>
      </w:pPr>
      <w:r>
        <w:t>Sua equipe possui o hardware e o software necessários para isso? Eles são criptografados?</w:t>
      </w:r>
      <w:r w:rsidR="00942935" w:rsidRPr="00942935">
        <w:t xml:space="preserve"> </w:t>
      </w:r>
      <w:r w:rsidR="00942935">
        <w:t>Você tem redes seguras que permitem um ambiente de trabalho flexível e seguro?</w:t>
      </w:r>
    </w:p>
    <w:tbl>
      <w:tblPr>
        <w:tblStyle w:val="TabeladeGrade4-nfase6"/>
        <w:tblW w:w="5000" w:type="pct"/>
        <w:tblLook w:val="04A0" w:firstRow="1" w:lastRow="0" w:firstColumn="1" w:lastColumn="0" w:noHBand="0" w:noVBand="1"/>
      </w:tblPr>
      <w:tblGrid>
        <w:gridCol w:w="4041"/>
        <w:gridCol w:w="4453"/>
      </w:tblGrid>
      <w:tr w:rsidR="00942935" w14:paraId="5ED79F2E" w14:textId="77777777" w:rsidTr="00246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pct"/>
            <w:vAlign w:val="center"/>
          </w:tcPr>
          <w:p w14:paraId="6A743295" w14:textId="77777777" w:rsidR="00942935" w:rsidRDefault="00942935" w:rsidP="00142735">
            <w:pPr>
              <w:jc w:val="both"/>
            </w:pPr>
            <w:r>
              <w:t>Sim</w:t>
            </w:r>
          </w:p>
        </w:tc>
        <w:tc>
          <w:tcPr>
            <w:tcW w:w="2621" w:type="pct"/>
            <w:vAlign w:val="center"/>
          </w:tcPr>
          <w:p w14:paraId="06C56C47" w14:textId="77777777" w:rsidR="00942935" w:rsidRDefault="00942935" w:rsidP="0014273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Não</w:t>
            </w:r>
          </w:p>
        </w:tc>
      </w:tr>
      <w:tr w:rsidR="00942935" w:rsidRPr="00E16751" w14:paraId="45B5D430" w14:textId="77777777" w:rsidTr="00246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pct"/>
          </w:tcPr>
          <w:p w14:paraId="11029B2E" w14:textId="5B6C4641" w:rsidR="00942935" w:rsidRPr="00E16751" w:rsidRDefault="00942935" w:rsidP="00142735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Faça um inventário das ferramentas que os colaboradores possam ter acesso remoto e busque a instalação nos computadores pessoais, podem ser necessários recursos de criptografia. Consulte a área ou empresa que atende suas necessidades de TIC.</w:t>
            </w:r>
          </w:p>
        </w:tc>
        <w:tc>
          <w:tcPr>
            <w:tcW w:w="2621" w:type="pct"/>
          </w:tcPr>
          <w:p w14:paraId="2C07E3AB" w14:textId="77777777" w:rsidR="00942935" w:rsidRPr="00E16751" w:rsidRDefault="00942935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Busque a comunicação mais genérica e aberta, demonstrando os esforços da sua empresa para atuar nesta crise. Promoções e descontos, além de garantias adicionais, caso sejam possíveis, podem ser uma ação de fidelização efetiva, mantendo as vendas mesmo na crise. </w:t>
            </w:r>
          </w:p>
        </w:tc>
      </w:tr>
    </w:tbl>
    <w:p w14:paraId="4B7A910E" w14:textId="77777777" w:rsidR="00942935" w:rsidRDefault="00942935" w:rsidP="00142735">
      <w:pPr>
        <w:jc w:val="both"/>
      </w:pPr>
    </w:p>
    <w:p w14:paraId="17EEFB9A" w14:textId="3B86DE06" w:rsidR="00942935" w:rsidRDefault="008F69F0" w:rsidP="00142735">
      <w:pPr>
        <w:jc w:val="both"/>
      </w:pPr>
      <w:r>
        <w:t>Você testou sua infraestrutura de TI para oferecer suporte a um ambiente de trabalho flexível e potencialmente remoto?</w:t>
      </w:r>
      <w:r w:rsidR="00942935" w:rsidRPr="00942935">
        <w:t xml:space="preserve"> </w:t>
      </w:r>
      <w:r w:rsidR="00942935">
        <w:t>Você já considerou as implicações de segurança de um ambiente de trabalho flexível?</w:t>
      </w:r>
      <w:r w:rsidR="00942935" w:rsidRPr="00942935">
        <w:t xml:space="preserve"> </w:t>
      </w:r>
      <w:r w:rsidR="00942935">
        <w:t xml:space="preserve">Você tem um plano de continuidade de negócios e um plano de resposta a incidentes? </w:t>
      </w:r>
    </w:p>
    <w:tbl>
      <w:tblPr>
        <w:tblStyle w:val="TabeladeGrade4-nfase6"/>
        <w:tblW w:w="5000" w:type="pct"/>
        <w:tblLook w:val="04A0" w:firstRow="1" w:lastRow="0" w:firstColumn="1" w:lastColumn="0" w:noHBand="0" w:noVBand="1"/>
      </w:tblPr>
      <w:tblGrid>
        <w:gridCol w:w="4041"/>
        <w:gridCol w:w="4453"/>
      </w:tblGrid>
      <w:tr w:rsidR="00942935" w14:paraId="3FC17E94" w14:textId="77777777" w:rsidTr="00246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pct"/>
            <w:vAlign w:val="center"/>
          </w:tcPr>
          <w:p w14:paraId="5BD03F03" w14:textId="77777777" w:rsidR="00942935" w:rsidRDefault="00942935" w:rsidP="00142735">
            <w:pPr>
              <w:jc w:val="both"/>
            </w:pPr>
            <w:r>
              <w:t>Sim</w:t>
            </w:r>
          </w:p>
        </w:tc>
        <w:tc>
          <w:tcPr>
            <w:tcW w:w="2621" w:type="pct"/>
            <w:vAlign w:val="center"/>
          </w:tcPr>
          <w:p w14:paraId="5F0E3985" w14:textId="77777777" w:rsidR="00942935" w:rsidRDefault="00942935" w:rsidP="0014273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Não</w:t>
            </w:r>
          </w:p>
        </w:tc>
      </w:tr>
      <w:tr w:rsidR="00942935" w:rsidRPr="00E16751" w14:paraId="055DE13D" w14:textId="77777777" w:rsidTr="00246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pct"/>
          </w:tcPr>
          <w:p w14:paraId="6344958B" w14:textId="77777777" w:rsidR="00942935" w:rsidRDefault="00942935" w:rsidP="00142735">
            <w:pPr>
              <w:jc w:val="both"/>
            </w:pPr>
            <w:r>
              <w:rPr>
                <w:b w:val="0"/>
                <w:bCs w:val="0"/>
              </w:rPr>
              <w:t>Após realizar o inventário das ferramentas, teste o ambiente em que elas funcionarão e valide as premissas de segurança. Crie um pequeno checklist para que os colaboradores possam testar as ferramentas antes de iniciar o  Teletrabalho. Disponibilize uma equipe de suporte remoto para atender as demandas que possam acontecer.</w:t>
            </w:r>
          </w:p>
          <w:p w14:paraId="347CA27C" w14:textId="77777777" w:rsidR="001F420E" w:rsidRDefault="001F420E" w:rsidP="00142735">
            <w:pPr>
              <w:jc w:val="both"/>
            </w:pPr>
          </w:p>
          <w:p w14:paraId="7D21D6BE" w14:textId="0A6795AA" w:rsidR="001F420E" w:rsidRPr="00E16751" w:rsidRDefault="001F420E" w:rsidP="00142735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Veja dicas de como criar um ambiente de Home Office, </w:t>
            </w:r>
            <w:hyperlink r:id="rId24" w:history="1">
              <w:r w:rsidRPr="001F420E">
                <w:rPr>
                  <w:rStyle w:val="Hyperlink"/>
                  <w:b w:val="0"/>
                  <w:bCs w:val="0"/>
                </w:rPr>
                <w:t>acesse aqui</w:t>
              </w:r>
            </w:hyperlink>
            <w:r>
              <w:rPr>
                <w:b w:val="0"/>
                <w:bCs w:val="0"/>
              </w:rPr>
              <w:t>.</w:t>
            </w:r>
          </w:p>
        </w:tc>
        <w:tc>
          <w:tcPr>
            <w:tcW w:w="2621" w:type="pct"/>
          </w:tcPr>
          <w:p w14:paraId="495F6E42" w14:textId="77777777" w:rsidR="00942935" w:rsidRDefault="00942935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Os testes são necessários para que se garanta a compatibilidade dos equipamentos utilizados, os softwares instalados e do acesso dos colaboradores. </w:t>
            </w:r>
            <w:r w:rsidRPr="00942935">
              <w:t>Crie um pequeno checklist para que os colaboradores possam testar as ferramentas antes de iniciar o Teletrabalho.</w:t>
            </w:r>
            <w:r>
              <w:t xml:space="preserve"> </w:t>
            </w:r>
            <w:r w:rsidRPr="00942935">
              <w:t>Disponibilize uma equipe de suporte remoto para atender as demandas que possam acontecer.</w:t>
            </w:r>
          </w:p>
          <w:p w14:paraId="753E437B" w14:textId="77777777" w:rsidR="001F420E" w:rsidRDefault="001F420E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6383535" w14:textId="2E920C45" w:rsidR="001F420E" w:rsidRPr="00E16751" w:rsidRDefault="001F420E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420E">
              <w:t xml:space="preserve">Veja dicas de como criar um ambiente de Home Office, </w:t>
            </w:r>
            <w:hyperlink r:id="rId25" w:history="1">
              <w:r w:rsidRPr="001F420E">
                <w:rPr>
                  <w:rStyle w:val="Hyperlink"/>
                </w:rPr>
                <w:t>acesse aqui</w:t>
              </w:r>
            </w:hyperlink>
            <w:r w:rsidRPr="001F420E">
              <w:t>.</w:t>
            </w:r>
          </w:p>
        </w:tc>
      </w:tr>
    </w:tbl>
    <w:p w14:paraId="10759BD1" w14:textId="46F4A8D9" w:rsidR="00942935" w:rsidRDefault="00942935" w:rsidP="00142735">
      <w:pPr>
        <w:jc w:val="both"/>
        <w:rPr>
          <w:b/>
          <w:bCs/>
        </w:rPr>
      </w:pPr>
    </w:p>
    <w:p w14:paraId="260801F6" w14:textId="1B384B02" w:rsidR="001F420E" w:rsidRDefault="001F420E" w:rsidP="00142735">
      <w:pPr>
        <w:jc w:val="both"/>
      </w:pPr>
      <w:r>
        <w:t xml:space="preserve">Você </w:t>
      </w:r>
      <w:proofErr w:type="spellStart"/>
      <w:r>
        <w:t>fez</w:t>
      </w:r>
      <w:proofErr w:type="spellEnd"/>
      <w:r>
        <w:t xml:space="preserve"> </w:t>
      </w:r>
      <w:r w:rsidRPr="001F420E">
        <w:t>backup de dados importantes</w:t>
      </w:r>
      <w:r>
        <w:t>? Quais dados - detalhes do cliente, e-mails, arquivos e planilhas - são críticos para o seu negócio?</w:t>
      </w:r>
    </w:p>
    <w:tbl>
      <w:tblPr>
        <w:tblStyle w:val="TabeladeGrade4-nfase6"/>
        <w:tblW w:w="5000" w:type="pct"/>
        <w:tblLook w:val="04A0" w:firstRow="1" w:lastRow="0" w:firstColumn="1" w:lastColumn="0" w:noHBand="0" w:noVBand="1"/>
      </w:tblPr>
      <w:tblGrid>
        <w:gridCol w:w="4041"/>
        <w:gridCol w:w="4453"/>
      </w:tblGrid>
      <w:tr w:rsidR="001F420E" w14:paraId="5D17DE49" w14:textId="77777777" w:rsidTr="00AB50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pct"/>
            <w:vAlign w:val="center"/>
          </w:tcPr>
          <w:p w14:paraId="0E15CA8E" w14:textId="77777777" w:rsidR="001F420E" w:rsidRDefault="001F420E" w:rsidP="00142735">
            <w:pPr>
              <w:jc w:val="both"/>
            </w:pPr>
            <w:r>
              <w:lastRenderedPageBreak/>
              <w:t>Sim</w:t>
            </w:r>
          </w:p>
        </w:tc>
        <w:tc>
          <w:tcPr>
            <w:tcW w:w="2621" w:type="pct"/>
            <w:vAlign w:val="center"/>
          </w:tcPr>
          <w:p w14:paraId="75085E55" w14:textId="77777777" w:rsidR="001F420E" w:rsidRDefault="001F420E" w:rsidP="0014273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Não</w:t>
            </w:r>
          </w:p>
        </w:tc>
      </w:tr>
      <w:tr w:rsidR="001F420E" w:rsidRPr="00E16751" w14:paraId="07E75CD1" w14:textId="77777777" w:rsidTr="00AB5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pct"/>
          </w:tcPr>
          <w:p w14:paraId="2433FCA5" w14:textId="44834BA2" w:rsidR="001F420E" w:rsidRDefault="001F420E" w:rsidP="00142735">
            <w:pPr>
              <w:jc w:val="both"/>
            </w:pPr>
            <w:r>
              <w:rPr>
                <w:b w:val="0"/>
                <w:bCs w:val="0"/>
              </w:rPr>
              <w:t xml:space="preserve">Lembre-se de atualizar os seus arquivos periodicamente. Nos momentos de crise acabamos por não dar a atenção necessária para os detalhes. </w:t>
            </w:r>
          </w:p>
          <w:p w14:paraId="58C8C3A5" w14:textId="77777777" w:rsidR="001F420E" w:rsidRDefault="001F420E" w:rsidP="00142735">
            <w:pPr>
              <w:jc w:val="both"/>
            </w:pPr>
          </w:p>
          <w:p w14:paraId="6472108E" w14:textId="77777777" w:rsidR="001F420E" w:rsidRDefault="001F420E" w:rsidP="00142735">
            <w:pPr>
              <w:jc w:val="both"/>
            </w:pPr>
            <w:r>
              <w:rPr>
                <w:b w:val="0"/>
                <w:bCs w:val="0"/>
              </w:rPr>
              <w:t xml:space="preserve">Estruture os arquivos e mantenha atualizado. Busque </w:t>
            </w:r>
            <w:r w:rsidRPr="001F420E">
              <w:rPr>
                <w:b w:val="0"/>
                <w:bCs w:val="0"/>
              </w:rPr>
              <w:t>faz</w:t>
            </w:r>
            <w:r>
              <w:rPr>
                <w:b w:val="0"/>
                <w:bCs w:val="0"/>
              </w:rPr>
              <w:t>er</w:t>
            </w:r>
            <w:r w:rsidRPr="001F420E">
              <w:rPr>
                <w:b w:val="0"/>
                <w:bCs w:val="0"/>
              </w:rPr>
              <w:t xml:space="preserve"> backup regularmente de dados em um disco rígido, servidor ou na nuvem</w:t>
            </w:r>
            <w:r>
              <w:rPr>
                <w:b w:val="0"/>
                <w:bCs w:val="0"/>
              </w:rPr>
              <w:t>.</w:t>
            </w:r>
          </w:p>
          <w:p w14:paraId="0C460313" w14:textId="77777777" w:rsidR="001F420E" w:rsidRDefault="001F420E" w:rsidP="00142735">
            <w:pPr>
              <w:jc w:val="both"/>
            </w:pPr>
          </w:p>
          <w:p w14:paraId="128E7014" w14:textId="5BC9282B" w:rsidR="001F420E" w:rsidRPr="00E16751" w:rsidRDefault="001F420E" w:rsidP="00142735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Priorize os dados </w:t>
            </w:r>
            <w:r w:rsidRPr="001F420E">
              <w:rPr>
                <w:b w:val="0"/>
                <w:bCs w:val="0"/>
              </w:rPr>
              <w:t xml:space="preserve">confidenciais - arquivos pessoais, dados bancários, documentos fiscais </w:t>
            </w:r>
            <w:r>
              <w:rPr>
                <w:b w:val="0"/>
                <w:bCs w:val="0"/>
              </w:rPr>
              <w:t>–</w:t>
            </w:r>
            <w:r w:rsidRPr="001F420E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que </w:t>
            </w:r>
            <w:r w:rsidRPr="001F420E">
              <w:rPr>
                <w:b w:val="0"/>
                <w:bCs w:val="0"/>
              </w:rPr>
              <w:t>você precisa manter em segurança</w:t>
            </w:r>
            <w:r>
              <w:rPr>
                <w:b w:val="0"/>
                <w:bCs w:val="0"/>
              </w:rPr>
              <w:t xml:space="preserve"> e de qual a sua empresa depende.</w:t>
            </w:r>
          </w:p>
        </w:tc>
        <w:tc>
          <w:tcPr>
            <w:tcW w:w="2621" w:type="pct"/>
          </w:tcPr>
          <w:p w14:paraId="4A765F70" w14:textId="77777777" w:rsidR="001F420E" w:rsidRDefault="001F420E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Estruture os arquivos e mantenha atualizado. Busque fazer backup regularmente de dados em um disco rígido, servidor ou na nuvem.</w:t>
            </w:r>
          </w:p>
          <w:p w14:paraId="3A3830D7" w14:textId="77777777" w:rsidR="001F420E" w:rsidRDefault="001F420E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EBED1CD" w14:textId="124A4FD1" w:rsidR="001F420E" w:rsidRDefault="001F420E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Priorize os dados confidenciais - arquivos pessoais, dados bancários, documentos fiscais – que você precisa manter em segurança e de qual a sua empresa depende.</w:t>
            </w:r>
          </w:p>
          <w:p w14:paraId="47E4B4E1" w14:textId="77777777" w:rsidR="001F420E" w:rsidRDefault="001F420E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B611ECC" w14:textId="1BAB362E" w:rsidR="001F420E" w:rsidRPr="00E16751" w:rsidRDefault="001F420E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420E">
              <w:t>Lembre-se de atualizar os seus arquivos periodicamente. Nos momentos de crise acabamos por não dar a atenção necessária para os detalhes.</w:t>
            </w:r>
          </w:p>
        </w:tc>
      </w:tr>
    </w:tbl>
    <w:p w14:paraId="59A24BF0" w14:textId="77777777" w:rsidR="001F420E" w:rsidRDefault="001F420E" w:rsidP="00142735">
      <w:pPr>
        <w:jc w:val="both"/>
      </w:pPr>
    </w:p>
    <w:p w14:paraId="6C7F3EF3" w14:textId="77777777" w:rsidR="00050B19" w:rsidRDefault="00050B19" w:rsidP="00142735">
      <w:pPr>
        <w:jc w:val="both"/>
        <w:rPr>
          <w:b/>
          <w:bCs/>
        </w:rPr>
      </w:pPr>
    </w:p>
    <w:p w14:paraId="4B647A60" w14:textId="6CE01B2B" w:rsidR="0032275E" w:rsidRDefault="00942935" w:rsidP="00142735">
      <w:pPr>
        <w:jc w:val="both"/>
        <w:rPr>
          <w:b/>
          <w:bCs/>
        </w:rPr>
      </w:pPr>
      <w:r>
        <w:rPr>
          <w:b/>
          <w:bCs/>
        </w:rPr>
        <w:t xml:space="preserve">Passo </w:t>
      </w:r>
      <w:r w:rsidR="001F420E">
        <w:rPr>
          <w:b/>
          <w:bCs/>
        </w:rPr>
        <w:t>7</w:t>
      </w:r>
      <w:r>
        <w:rPr>
          <w:b/>
          <w:bCs/>
        </w:rPr>
        <w:t xml:space="preserve"> - </w:t>
      </w:r>
      <w:r w:rsidR="00D44E08">
        <w:rPr>
          <w:b/>
          <w:bCs/>
        </w:rPr>
        <w:t>Como estão suas finanças</w:t>
      </w:r>
    </w:p>
    <w:p w14:paraId="33DD6C0C" w14:textId="0421363B" w:rsidR="00942935" w:rsidRPr="00942935" w:rsidRDefault="00942935" w:rsidP="00142735">
      <w:pPr>
        <w:jc w:val="both"/>
      </w:pPr>
      <w:r w:rsidRPr="00942935">
        <w:t>O maior impacto à sua empresa é o financeiro, busque avaliar todas as opções.</w:t>
      </w:r>
    </w:p>
    <w:p w14:paraId="68B78472" w14:textId="092A1AAD" w:rsidR="0032275E" w:rsidRDefault="0032275E" w:rsidP="00142735">
      <w:pPr>
        <w:jc w:val="both"/>
      </w:pPr>
      <w:r>
        <w:t>Perguntas:</w:t>
      </w:r>
    </w:p>
    <w:p w14:paraId="3A401165" w14:textId="7275DF41" w:rsidR="0032275E" w:rsidRDefault="00EE7C2F" w:rsidP="00142735">
      <w:pPr>
        <w:jc w:val="both"/>
      </w:pPr>
      <w:r>
        <w:t>Você possui dívidas com fornecedores e/ou empregados</w:t>
      </w:r>
      <w:r w:rsidR="0032275E">
        <w:t>?</w:t>
      </w:r>
    </w:p>
    <w:tbl>
      <w:tblPr>
        <w:tblStyle w:val="TabeladeGrade4-nfase6"/>
        <w:tblW w:w="5000" w:type="pct"/>
        <w:tblLook w:val="04A0" w:firstRow="1" w:lastRow="0" w:firstColumn="1" w:lastColumn="0" w:noHBand="0" w:noVBand="1"/>
      </w:tblPr>
      <w:tblGrid>
        <w:gridCol w:w="4041"/>
        <w:gridCol w:w="4453"/>
      </w:tblGrid>
      <w:tr w:rsidR="00942935" w14:paraId="4940AE37" w14:textId="77777777" w:rsidTr="00246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pct"/>
            <w:vAlign w:val="center"/>
          </w:tcPr>
          <w:p w14:paraId="74C92706" w14:textId="77777777" w:rsidR="00942935" w:rsidRDefault="00942935" w:rsidP="00142735">
            <w:pPr>
              <w:jc w:val="both"/>
            </w:pPr>
            <w:r>
              <w:t>Sim</w:t>
            </w:r>
          </w:p>
        </w:tc>
        <w:tc>
          <w:tcPr>
            <w:tcW w:w="2621" w:type="pct"/>
            <w:vAlign w:val="center"/>
          </w:tcPr>
          <w:p w14:paraId="63EAFEDF" w14:textId="77777777" w:rsidR="00942935" w:rsidRDefault="00942935" w:rsidP="0014273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Não</w:t>
            </w:r>
          </w:p>
        </w:tc>
      </w:tr>
      <w:tr w:rsidR="00942935" w:rsidRPr="00E16751" w14:paraId="6F4C2190" w14:textId="77777777" w:rsidTr="00246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pct"/>
          </w:tcPr>
          <w:p w14:paraId="6A79F3B2" w14:textId="499916C0" w:rsidR="002464DC" w:rsidRDefault="00EE7C2F" w:rsidP="00142735">
            <w:pPr>
              <w:jc w:val="both"/>
            </w:pPr>
            <w:r>
              <w:rPr>
                <w:b w:val="0"/>
                <w:bCs w:val="0"/>
              </w:rPr>
              <w:t>Fique atento!</w:t>
            </w:r>
            <w:r w:rsidR="00942935">
              <w:rPr>
                <w:b w:val="0"/>
                <w:bCs w:val="0"/>
              </w:rPr>
              <w:t xml:space="preserve"> Podemos viver esta crise por vários meses. Assim sendo, priorize as dívidas de seu</w:t>
            </w:r>
            <w:r w:rsidR="00122177">
              <w:rPr>
                <w:b w:val="0"/>
                <w:bCs w:val="0"/>
              </w:rPr>
              <w:t>s</w:t>
            </w:r>
            <w:r w:rsidR="00942935">
              <w:rPr>
                <w:b w:val="0"/>
                <w:bCs w:val="0"/>
              </w:rPr>
              <w:t xml:space="preserve"> parceiros e fornecedores</w:t>
            </w:r>
            <w:r>
              <w:rPr>
                <w:b w:val="0"/>
                <w:bCs w:val="0"/>
              </w:rPr>
              <w:t xml:space="preserve"> principais</w:t>
            </w:r>
            <w:r w:rsidR="00942935">
              <w:rPr>
                <w:b w:val="0"/>
                <w:bCs w:val="0"/>
              </w:rPr>
              <w:t>,</w:t>
            </w:r>
            <w:r>
              <w:rPr>
                <w:b w:val="0"/>
                <w:bCs w:val="0"/>
              </w:rPr>
              <w:t xml:space="preserve"> aqueles que garantem os  produtos e serviços </w:t>
            </w:r>
            <w:r w:rsidR="00122177">
              <w:rPr>
                <w:b w:val="0"/>
                <w:bCs w:val="0"/>
              </w:rPr>
              <w:t xml:space="preserve">essenciais </w:t>
            </w:r>
            <w:r>
              <w:rPr>
                <w:b w:val="0"/>
                <w:bCs w:val="0"/>
              </w:rPr>
              <w:t xml:space="preserve">de sua empresa. Não esqueça do </w:t>
            </w:r>
            <w:r w:rsidR="00942935">
              <w:rPr>
                <w:b w:val="0"/>
                <w:bCs w:val="0"/>
              </w:rPr>
              <w:t>pagamento da folha de empregados</w:t>
            </w:r>
            <w:r w:rsidR="002464DC">
              <w:rPr>
                <w:b w:val="0"/>
                <w:bCs w:val="0"/>
              </w:rPr>
              <w:t>, o sucesso deles é o seu também</w:t>
            </w:r>
            <w:r w:rsidR="00942935">
              <w:rPr>
                <w:b w:val="0"/>
                <w:bCs w:val="0"/>
              </w:rPr>
              <w:t>.</w:t>
            </w:r>
          </w:p>
          <w:p w14:paraId="69C128BB" w14:textId="77777777" w:rsidR="002464DC" w:rsidRDefault="002464DC" w:rsidP="00142735">
            <w:pPr>
              <w:jc w:val="both"/>
            </w:pPr>
          </w:p>
          <w:p w14:paraId="0A418F93" w14:textId="77777777" w:rsidR="002464DC" w:rsidRDefault="00942935" w:rsidP="00142735">
            <w:pPr>
              <w:jc w:val="both"/>
            </w:pPr>
            <w:r>
              <w:rPr>
                <w:b w:val="0"/>
                <w:bCs w:val="0"/>
              </w:rPr>
              <w:t xml:space="preserve">Utilize o Guia de Gestão Financeira em tempos do Corona vírus feito pelo SEBRAE, </w:t>
            </w:r>
            <w:hyperlink r:id="rId26" w:history="1">
              <w:r w:rsidRPr="00942935">
                <w:rPr>
                  <w:rStyle w:val="Hyperlink"/>
                  <w:b w:val="0"/>
                  <w:bCs w:val="0"/>
                </w:rPr>
                <w:t>acesse aqui</w:t>
              </w:r>
            </w:hyperlink>
            <w:r>
              <w:rPr>
                <w:b w:val="0"/>
                <w:bCs w:val="0"/>
              </w:rPr>
              <w:t xml:space="preserve">. </w:t>
            </w:r>
          </w:p>
          <w:p w14:paraId="413E1BE3" w14:textId="77777777" w:rsidR="002464DC" w:rsidRDefault="002464DC" w:rsidP="00142735">
            <w:pPr>
              <w:jc w:val="both"/>
            </w:pPr>
          </w:p>
          <w:p w14:paraId="0DF2B701" w14:textId="2C1BE81A" w:rsidR="00942935" w:rsidRDefault="00EE7C2F" w:rsidP="00142735">
            <w:pPr>
              <w:jc w:val="both"/>
            </w:pPr>
            <w:r>
              <w:rPr>
                <w:b w:val="0"/>
                <w:bCs w:val="0"/>
              </w:rPr>
              <w:t>Muitos bancos estão adiando o recebimento de empréstimos e créditos, verifique se seu banco oferece essa possibilidade.</w:t>
            </w:r>
            <w:r w:rsidR="002464DC">
              <w:rPr>
                <w:b w:val="0"/>
                <w:bCs w:val="0"/>
              </w:rPr>
              <w:t xml:space="preserve"> Converse e veja as opções disponíveis.</w:t>
            </w:r>
            <w:r w:rsidR="001F420E">
              <w:rPr>
                <w:b w:val="0"/>
                <w:bCs w:val="0"/>
              </w:rPr>
              <w:t xml:space="preserve"> </w:t>
            </w:r>
            <w:hyperlink r:id="rId27" w:history="1">
              <w:r w:rsidR="001F420E" w:rsidRPr="001F420E">
                <w:rPr>
                  <w:rStyle w:val="Hyperlink"/>
                  <w:b w:val="0"/>
                  <w:bCs w:val="0"/>
                </w:rPr>
                <w:t>Confira aqui</w:t>
              </w:r>
            </w:hyperlink>
            <w:r w:rsidR="001F420E">
              <w:rPr>
                <w:b w:val="0"/>
                <w:bCs w:val="0"/>
              </w:rPr>
              <w:t xml:space="preserve"> alguma das ações!</w:t>
            </w:r>
          </w:p>
          <w:p w14:paraId="616F0EB2" w14:textId="77777777" w:rsidR="002464DC" w:rsidRDefault="002464DC" w:rsidP="00142735">
            <w:pPr>
              <w:jc w:val="both"/>
            </w:pPr>
          </w:p>
          <w:p w14:paraId="516861D3" w14:textId="1B98BE4D" w:rsidR="002464DC" w:rsidRPr="00E16751" w:rsidRDefault="002464DC" w:rsidP="00142735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 xml:space="preserve">Adicionalmente o BNDES está oferecendo linhas de crédito e financiamento, </w:t>
            </w:r>
            <w:hyperlink r:id="rId28" w:history="1">
              <w:r w:rsidRPr="002464DC">
                <w:rPr>
                  <w:rStyle w:val="Hyperlink"/>
                  <w:b w:val="0"/>
                  <w:bCs w:val="0"/>
                </w:rPr>
                <w:t>verifique aqui</w:t>
              </w:r>
            </w:hyperlink>
            <w:r>
              <w:rPr>
                <w:b w:val="0"/>
                <w:bCs w:val="0"/>
              </w:rPr>
              <w:t xml:space="preserve"> a lista e entre em contato!</w:t>
            </w:r>
          </w:p>
        </w:tc>
        <w:tc>
          <w:tcPr>
            <w:tcW w:w="2621" w:type="pct"/>
          </w:tcPr>
          <w:p w14:paraId="567EC09C" w14:textId="07FB9E1A" w:rsidR="002464DC" w:rsidRDefault="00EE7C2F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7C2F">
              <w:lastRenderedPageBreak/>
              <w:t>Que bom!</w:t>
            </w:r>
            <w:r>
              <w:t xml:space="preserve"> </w:t>
            </w:r>
            <w:r w:rsidRPr="00EE7C2F">
              <w:t>Certifique-se que o fluxo de caixa e o capital de giro de sua empresa estão saudáveis. Podemos viver esta crise por vários meses. Assim sendo, priorize as dívidas de seu</w:t>
            </w:r>
            <w:r w:rsidR="00C51990">
              <w:t>s</w:t>
            </w:r>
            <w:r w:rsidRPr="00EE7C2F">
              <w:t xml:space="preserve"> parceiros e fornecedores, bem como no pagamento da folha de empregados. </w:t>
            </w:r>
          </w:p>
          <w:p w14:paraId="3B25ECC6" w14:textId="38F93183" w:rsidR="002464DC" w:rsidRDefault="002464DC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AED304D" w14:textId="40EF3B37" w:rsidR="002464DC" w:rsidRDefault="002464DC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Verifique se em caso de paralização de suas operações, o dinheiro em caixa cobre as despesas.</w:t>
            </w:r>
          </w:p>
          <w:p w14:paraId="17C80722" w14:textId="77777777" w:rsidR="002464DC" w:rsidRDefault="002464DC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4B93BE2" w14:textId="57B00BF8" w:rsidR="002464DC" w:rsidRDefault="00EE7C2F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7C2F">
              <w:t xml:space="preserve">Utilize o Guia de Gestão Financeira em tempos do Corona vírus feito pelo SEBRAE, </w:t>
            </w:r>
            <w:hyperlink r:id="rId29" w:history="1">
              <w:r w:rsidRPr="002464DC">
                <w:rPr>
                  <w:rStyle w:val="Hyperlink"/>
                </w:rPr>
                <w:t>acesse aqui</w:t>
              </w:r>
            </w:hyperlink>
            <w:r w:rsidRPr="00EE7C2F">
              <w:t xml:space="preserve">. </w:t>
            </w:r>
          </w:p>
          <w:p w14:paraId="141E2B10" w14:textId="77777777" w:rsidR="002464DC" w:rsidRDefault="002464DC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C7DC06F" w14:textId="413B1EEC" w:rsidR="00942935" w:rsidRPr="00EE7C2F" w:rsidRDefault="00EE7C2F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7C2F">
              <w:t>Muitos bancos estão adiando o recebimento de empréstimos e créditos, verifique se seu banco oferece essa possibilidade.</w:t>
            </w:r>
          </w:p>
        </w:tc>
      </w:tr>
    </w:tbl>
    <w:p w14:paraId="64FF2E3C" w14:textId="77777777" w:rsidR="00942935" w:rsidRDefault="00942935" w:rsidP="00142735">
      <w:pPr>
        <w:jc w:val="both"/>
      </w:pPr>
    </w:p>
    <w:p w14:paraId="02572209" w14:textId="77777777" w:rsidR="00050B19" w:rsidRDefault="00050B19" w:rsidP="00142735">
      <w:pPr>
        <w:jc w:val="both"/>
        <w:rPr>
          <w:b/>
          <w:bCs/>
        </w:rPr>
      </w:pPr>
    </w:p>
    <w:p w14:paraId="01C3ADF8" w14:textId="3B53364E" w:rsidR="0058724F" w:rsidRPr="002464DC" w:rsidRDefault="002464DC" w:rsidP="00142735">
      <w:pPr>
        <w:jc w:val="both"/>
        <w:rPr>
          <w:b/>
          <w:bCs/>
        </w:rPr>
      </w:pPr>
      <w:r w:rsidRPr="002464DC">
        <w:rPr>
          <w:b/>
          <w:bCs/>
        </w:rPr>
        <w:t xml:space="preserve">Passo </w:t>
      </w:r>
      <w:r w:rsidR="001F420E">
        <w:rPr>
          <w:b/>
          <w:bCs/>
        </w:rPr>
        <w:t>8</w:t>
      </w:r>
      <w:r w:rsidRPr="002464DC">
        <w:rPr>
          <w:b/>
          <w:bCs/>
        </w:rPr>
        <w:t xml:space="preserve"> – Acompanhe as ações do Governo Federal</w:t>
      </w:r>
      <w:r w:rsidR="001F420E">
        <w:rPr>
          <w:b/>
          <w:bCs/>
        </w:rPr>
        <w:t>,</w:t>
      </w:r>
      <w:r w:rsidRPr="002464DC">
        <w:rPr>
          <w:b/>
          <w:bCs/>
        </w:rPr>
        <w:t xml:space="preserve"> Estadual</w:t>
      </w:r>
      <w:r w:rsidR="001F420E">
        <w:rPr>
          <w:b/>
          <w:bCs/>
        </w:rPr>
        <w:t xml:space="preserve"> e Municipal</w:t>
      </w:r>
    </w:p>
    <w:p w14:paraId="49ECFFD1" w14:textId="165CA2CD" w:rsidR="0058724F" w:rsidRDefault="002B7143" w:rsidP="00142735">
      <w:pPr>
        <w:jc w:val="both"/>
      </w:pPr>
      <w:r>
        <w:t>Acompanhe as medidas dos Governos, muitos estão pensando em você e em como manter o ritmo de nossa economia.</w:t>
      </w:r>
    </w:p>
    <w:p w14:paraId="7ADE5C80" w14:textId="77777777" w:rsidR="002B7143" w:rsidRDefault="002B7143" w:rsidP="00142735">
      <w:pPr>
        <w:jc w:val="both"/>
      </w:pPr>
    </w:p>
    <w:p w14:paraId="1F762FEA" w14:textId="187712FA" w:rsidR="0058724F" w:rsidRDefault="0058724F" w:rsidP="00142735">
      <w:pPr>
        <w:jc w:val="both"/>
      </w:pPr>
      <w:r>
        <w:t>Você já considerou algum benefício fiscal potencial por meio de parcelamento</w:t>
      </w:r>
      <w:r w:rsidR="001F420E">
        <w:t xml:space="preserve"> ou postergação de impostos</w:t>
      </w:r>
      <w:r>
        <w:t xml:space="preserve"> relacionado ao COVID-19?</w:t>
      </w:r>
    </w:p>
    <w:tbl>
      <w:tblPr>
        <w:tblStyle w:val="TabeladeGrade4-nfase6"/>
        <w:tblW w:w="5000" w:type="pct"/>
        <w:tblLook w:val="04A0" w:firstRow="1" w:lastRow="0" w:firstColumn="1" w:lastColumn="0" w:noHBand="0" w:noVBand="1"/>
      </w:tblPr>
      <w:tblGrid>
        <w:gridCol w:w="4041"/>
        <w:gridCol w:w="4453"/>
      </w:tblGrid>
      <w:tr w:rsidR="002464DC" w14:paraId="5B5192D4" w14:textId="77777777" w:rsidTr="00246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pct"/>
            <w:vAlign w:val="center"/>
          </w:tcPr>
          <w:p w14:paraId="30F78A96" w14:textId="77777777" w:rsidR="002464DC" w:rsidRDefault="002464DC" w:rsidP="00142735">
            <w:pPr>
              <w:jc w:val="both"/>
            </w:pPr>
            <w:r>
              <w:t>Sim</w:t>
            </w:r>
          </w:p>
        </w:tc>
        <w:tc>
          <w:tcPr>
            <w:tcW w:w="2621" w:type="pct"/>
            <w:vAlign w:val="center"/>
          </w:tcPr>
          <w:p w14:paraId="238C6028" w14:textId="77777777" w:rsidR="002464DC" w:rsidRDefault="002464DC" w:rsidP="0014273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Não</w:t>
            </w:r>
          </w:p>
        </w:tc>
      </w:tr>
      <w:tr w:rsidR="002464DC" w:rsidRPr="00E16751" w14:paraId="2E57D3F8" w14:textId="77777777" w:rsidTr="00246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pct"/>
          </w:tcPr>
          <w:p w14:paraId="7E6590F2" w14:textId="77777777" w:rsidR="001F420E" w:rsidRDefault="001F420E" w:rsidP="00142735">
            <w:pPr>
              <w:jc w:val="both"/>
            </w:pPr>
            <w:r>
              <w:rPr>
                <w:b w:val="0"/>
                <w:bCs w:val="0"/>
              </w:rPr>
              <w:t>Que bom! Acompanhe as ações dos Governos Federal e Estadual e das Prefeituras</w:t>
            </w:r>
            <w:r w:rsidR="002464DC">
              <w:rPr>
                <w:b w:val="0"/>
                <w:bCs w:val="0"/>
              </w:rPr>
              <w:t>.</w:t>
            </w:r>
          </w:p>
          <w:p w14:paraId="75876FC8" w14:textId="77777777" w:rsidR="001F420E" w:rsidRDefault="001F420E" w:rsidP="00142735">
            <w:pPr>
              <w:jc w:val="both"/>
            </w:pPr>
          </w:p>
          <w:p w14:paraId="738F4ABE" w14:textId="1C7663F3" w:rsidR="001F420E" w:rsidRDefault="001F420E" w:rsidP="00142735">
            <w:pPr>
              <w:jc w:val="both"/>
            </w:pPr>
            <w:r>
              <w:rPr>
                <w:b w:val="0"/>
                <w:bCs w:val="0"/>
              </w:rPr>
              <w:t xml:space="preserve">Acesse os sites dos Governos Estaduais (Secretarias de Fazenda) e das Prefeituras. </w:t>
            </w:r>
          </w:p>
          <w:p w14:paraId="5AB8A367" w14:textId="77777777" w:rsidR="001F420E" w:rsidRDefault="001F420E" w:rsidP="00142735">
            <w:pPr>
              <w:jc w:val="both"/>
            </w:pPr>
          </w:p>
          <w:p w14:paraId="6CC417DE" w14:textId="5B335109" w:rsidR="002464DC" w:rsidRDefault="001F420E" w:rsidP="00142735">
            <w:pPr>
              <w:jc w:val="both"/>
            </w:pPr>
            <w:r>
              <w:rPr>
                <w:b w:val="0"/>
                <w:bCs w:val="0"/>
              </w:rPr>
              <w:t>Consulte seu contador!</w:t>
            </w:r>
          </w:p>
          <w:p w14:paraId="39D49177" w14:textId="77777777" w:rsidR="002464DC" w:rsidRDefault="002464DC" w:rsidP="00142735">
            <w:pPr>
              <w:jc w:val="both"/>
            </w:pPr>
          </w:p>
          <w:p w14:paraId="4FB78597" w14:textId="77777777" w:rsidR="002464DC" w:rsidRDefault="001F420E" w:rsidP="00142735">
            <w:pPr>
              <w:jc w:val="both"/>
            </w:pPr>
            <w:r>
              <w:rPr>
                <w:b w:val="0"/>
                <w:bCs w:val="0"/>
              </w:rPr>
              <w:t>Dado o cenário de crise, os governos estão flexibilizando e adiando a cobrança de diversos impostos.</w:t>
            </w:r>
          </w:p>
          <w:p w14:paraId="0D51FC1A" w14:textId="77777777" w:rsidR="001F420E" w:rsidRDefault="001F420E" w:rsidP="00142735">
            <w:pPr>
              <w:jc w:val="both"/>
            </w:pPr>
          </w:p>
          <w:p w14:paraId="01EEEDD2" w14:textId="42CCDFCE" w:rsidR="001F420E" w:rsidRPr="00E16751" w:rsidRDefault="001F420E" w:rsidP="00142735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Confira a prorrogação da Cobrança do Simples Nacional, </w:t>
            </w:r>
            <w:hyperlink r:id="rId30" w:history="1">
              <w:r w:rsidRPr="001F420E">
                <w:rPr>
                  <w:rStyle w:val="Hyperlink"/>
                  <w:b w:val="0"/>
                  <w:bCs w:val="0"/>
                </w:rPr>
                <w:t>acesse aqui</w:t>
              </w:r>
            </w:hyperlink>
            <w:r>
              <w:rPr>
                <w:b w:val="0"/>
                <w:bCs w:val="0"/>
              </w:rPr>
              <w:t>.</w:t>
            </w:r>
          </w:p>
        </w:tc>
        <w:tc>
          <w:tcPr>
            <w:tcW w:w="2621" w:type="pct"/>
          </w:tcPr>
          <w:p w14:paraId="1C8F3974" w14:textId="5DA862B4" w:rsidR="001F420E" w:rsidRDefault="001F420E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Informe-se! Os Governos Federal e Estadual e das Prefeituras estão postergando e dando descontos no recolhimento de impostos.</w:t>
            </w:r>
          </w:p>
          <w:p w14:paraId="3D9BC9F1" w14:textId="77777777" w:rsidR="001F420E" w:rsidRDefault="001F420E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3FD220C" w14:textId="77777777" w:rsidR="001F420E" w:rsidRDefault="001F420E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Acesse os sites dos Governos Estaduais (Secretarias de Fazenda) e das Prefeituras. </w:t>
            </w:r>
          </w:p>
          <w:p w14:paraId="4EA22DAA" w14:textId="77777777" w:rsidR="001F420E" w:rsidRDefault="001F420E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C9F023D" w14:textId="31100525" w:rsidR="001F420E" w:rsidRDefault="001F420E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Consulte seu contador!</w:t>
            </w:r>
          </w:p>
          <w:p w14:paraId="1B258FEA" w14:textId="77777777" w:rsidR="001F420E" w:rsidRDefault="001F420E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B0ECEDD" w14:textId="77777777" w:rsidR="001F420E" w:rsidRDefault="001F420E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Dado o cenário de crise, os governos estão flexibilizando e adiando a cobrança de diversos impostos.</w:t>
            </w:r>
          </w:p>
          <w:p w14:paraId="5222B95E" w14:textId="77777777" w:rsidR="001F420E" w:rsidRDefault="001F420E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8401AFA" w14:textId="7FCF6D12" w:rsidR="002464DC" w:rsidRPr="00EE7C2F" w:rsidRDefault="001F420E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Confira a prorrogação da Cobrança do Simples Nacional, </w:t>
            </w:r>
            <w:hyperlink r:id="rId31" w:history="1">
              <w:r w:rsidRPr="001F420E">
                <w:rPr>
                  <w:rStyle w:val="Hyperlink"/>
                </w:rPr>
                <w:t>acesse aqui</w:t>
              </w:r>
            </w:hyperlink>
            <w:r>
              <w:t>.</w:t>
            </w:r>
          </w:p>
        </w:tc>
      </w:tr>
    </w:tbl>
    <w:p w14:paraId="3A3433A6" w14:textId="77777777" w:rsidR="002B7143" w:rsidRDefault="002B7143" w:rsidP="00142735">
      <w:pPr>
        <w:jc w:val="both"/>
      </w:pPr>
    </w:p>
    <w:p w14:paraId="302CA218" w14:textId="77777777" w:rsidR="00050B19" w:rsidRDefault="00050B19" w:rsidP="00142735">
      <w:pPr>
        <w:jc w:val="both"/>
        <w:rPr>
          <w:b/>
          <w:bCs/>
        </w:rPr>
      </w:pPr>
    </w:p>
    <w:p w14:paraId="7FAE3B4C" w14:textId="689ED3B4" w:rsidR="002B7143" w:rsidRPr="002464DC" w:rsidRDefault="002B7143" w:rsidP="00142735">
      <w:pPr>
        <w:jc w:val="both"/>
        <w:rPr>
          <w:b/>
          <w:bCs/>
        </w:rPr>
      </w:pPr>
      <w:r w:rsidRPr="002464DC">
        <w:rPr>
          <w:b/>
          <w:bCs/>
        </w:rPr>
        <w:t xml:space="preserve">Passo </w:t>
      </w:r>
      <w:r>
        <w:rPr>
          <w:b/>
          <w:bCs/>
        </w:rPr>
        <w:t>9</w:t>
      </w:r>
      <w:r w:rsidRPr="002464DC">
        <w:rPr>
          <w:b/>
          <w:bCs/>
        </w:rPr>
        <w:t xml:space="preserve"> – </w:t>
      </w:r>
      <w:r>
        <w:rPr>
          <w:b/>
          <w:bCs/>
        </w:rPr>
        <w:t>Minhas Exportações e Ações Internacionais</w:t>
      </w:r>
    </w:p>
    <w:p w14:paraId="5A25C433" w14:textId="4FFC4477" w:rsidR="002B7143" w:rsidRDefault="002B7143" w:rsidP="00142735">
      <w:pPr>
        <w:jc w:val="both"/>
      </w:pPr>
      <w:r>
        <w:t>Acompanhe os estudos de comércio internacional e o calendário de eventos da Apex-Brasil.</w:t>
      </w:r>
    </w:p>
    <w:p w14:paraId="29969631" w14:textId="2A419C03" w:rsidR="002B7143" w:rsidRDefault="002B7143" w:rsidP="00142735">
      <w:pPr>
        <w:jc w:val="both"/>
      </w:pPr>
      <w:r>
        <w:t>Você conhece as possibilidades do seu negócio no ambiente de comércio internacional?</w:t>
      </w:r>
    </w:p>
    <w:tbl>
      <w:tblPr>
        <w:tblStyle w:val="TabeladeGrade4-nfase6"/>
        <w:tblW w:w="5000" w:type="pct"/>
        <w:tblLook w:val="04A0" w:firstRow="1" w:lastRow="0" w:firstColumn="1" w:lastColumn="0" w:noHBand="0" w:noVBand="1"/>
      </w:tblPr>
      <w:tblGrid>
        <w:gridCol w:w="4041"/>
        <w:gridCol w:w="4453"/>
      </w:tblGrid>
      <w:tr w:rsidR="002B7143" w14:paraId="15555159" w14:textId="77777777" w:rsidTr="00AB50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pct"/>
            <w:vAlign w:val="center"/>
          </w:tcPr>
          <w:p w14:paraId="0678EF89" w14:textId="77777777" w:rsidR="002B7143" w:rsidRDefault="002B7143" w:rsidP="00142735">
            <w:pPr>
              <w:jc w:val="both"/>
            </w:pPr>
            <w:r>
              <w:t>Sim</w:t>
            </w:r>
          </w:p>
        </w:tc>
        <w:tc>
          <w:tcPr>
            <w:tcW w:w="2621" w:type="pct"/>
            <w:vAlign w:val="center"/>
          </w:tcPr>
          <w:p w14:paraId="688A1BB1" w14:textId="77777777" w:rsidR="002B7143" w:rsidRDefault="002B7143" w:rsidP="0014273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Não</w:t>
            </w:r>
          </w:p>
        </w:tc>
      </w:tr>
      <w:tr w:rsidR="002B7143" w:rsidRPr="00E16751" w14:paraId="613C5A45" w14:textId="77777777" w:rsidTr="00AB5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pct"/>
          </w:tcPr>
          <w:p w14:paraId="1576E927" w14:textId="325AFDBC" w:rsidR="002B7143" w:rsidRDefault="002B7143" w:rsidP="00142735">
            <w:pPr>
              <w:jc w:val="both"/>
            </w:pPr>
            <w:r>
              <w:rPr>
                <w:b w:val="0"/>
                <w:bCs w:val="0"/>
              </w:rPr>
              <w:t xml:space="preserve">Continue acompanhando as ações da Apex-Brasil e todas as informações do comércio internacional, </w:t>
            </w:r>
            <w:hyperlink r:id="rId32" w:history="1">
              <w:r w:rsidRPr="002B7143">
                <w:rPr>
                  <w:rStyle w:val="Hyperlink"/>
                  <w:b w:val="0"/>
                  <w:bCs w:val="0"/>
                </w:rPr>
                <w:t>acesse aqui</w:t>
              </w:r>
            </w:hyperlink>
            <w:r>
              <w:rPr>
                <w:b w:val="0"/>
                <w:bCs w:val="0"/>
              </w:rPr>
              <w:t>.</w:t>
            </w:r>
          </w:p>
          <w:p w14:paraId="5C238542" w14:textId="33C18C96" w:rsidR="002B7143" w:rsidRDefault="002B7143" w:rsidP="00142735">
            <w:pPr>
              <w:jc w:val="both"/>
              <w:rPr>
                <w:b w:val="0"/>
                <w:bCs w:val="0"/>
              </w:rPr>
            </w:pPr>
            <w:r w:rsidRPr="002B7143">
              <w:rPr>
                <w:b w:val="0"/>
                <w:bCs w:val="0"/>
              </w:rPr>
              <w:t xml:space="preserve">Conheça nossos estudos, </w:t>
            </w:r>
            <w:hyperlink r:id="rId33" w:history="1">
              <w:r w:rsidRPr="002B7143">
                <w:rPr>
                  <w:rStyle w:val="Hyperlink"/>
                  <w:b w:val="0"/>
                  <w:bCs w:val="0"/>
                </w:rPr>
                <w:t>acesse aqui</w:t>
              </w:r>
            </w:hyperlink>
            <w:r>
              <w:t>.</w:t>
            </w:r>
          </w:p>
          <w:p w14:paraId="0120717C" w14:textId="146E3138" w:rsidR="002B7143" w:rsidRPr="002B7143" w:rsidRDefault="002B7143" w:rsidP="00142735">
            <w:pPr>
              <w:jc w:val="both"/>
              <w:rPr>
                <w:b w:val="0"/>
                <w:bCs w:val="0"/>
              </w:rPr>
            </w:pPr>
            <w:r w:rsidRPr="002B7143">
              <w:rPr>
                <w:b w:val="0"/>
                <w:bCs w:val="0"/>
              </w:rPr>
              <w:t xml:space="preserve">Veja nosso calendário de ações, </w:t>
            </w:r>
            <w:hyperlink r:id="rId34" w:history="1">
              <w:r w:rsidRPr="002B7143">
                <w:rPr>
                  <w:rStyle w:val="Hyperlink"/>
                  <w:b w:val="0"/>
                  <w:bCs w:val="0"/>
                </w:rPr>
                <w:t>acesse aqui</w:t>
              </w:r>
            </w:hyperlink>
            <w:r w:rsidRPr="002B7143">
              <w:rPr>
                <w:b w:val="0"/>
                <w:bCs w:val="0"/>
              </w:rPr>
              <w:t>.</w:t>
            </w:r>
          </w:p>
          <w:p w14:paraId="36965516" w14:textId="32496A25" w:rsidR="002B7143" w:rsidRPr="00E16751" w:rsidRDefault="002B7143" w:rsidP="00142735">
            <w:pPr>
              <w:jc w:val="both"/>
              <w:rPr>
                <w:b w:val="0"/>
                <w:bCs w:val="0"/>
              </w:rPr>
            </w:pPr>
            <w:r w:rsidRPr="002B7143">
              <w:rPr>
                <w:b w:val="0"/>
                <w:bCs w:val="0"/>
              </w:rPr>
              <w:t>Entre em contato conosco</w:t>
            </w:r>
            <w:r>
              <w:rPr>
                <w:b w:val="0"/>
                <w:bCs w:val="0"/>
              </w:rPr>
              <w:t xml:space="preserve">, </w:t>
            </w:r>
            <w:hyperlink r:id="rId35" w:history="1">
              <w:r w:rsidRPr="002B7143">
                <w:rPr>
                  <w:rStyle w:val="Hyperlink"/>
                  <w:b w:val="0"/>
                  <w:bCs w:val="0"/>
                </w:rPr>
                <w:t>acesse aqui</w:t>
              </w:r>
            </w:hyperlink>
            <w:r>
              <w:rPr>
                <w:b w:val="0"/>
                <w:bCs w:val="0"/>
              </w:rPr>
              <w:t>.</w:t>
            </w:r>
          </w:p>
        </w:tc>
        <w:tc>
          <w:tcPr>
            <w:tcW w:w="2621" w:type="pct"/>
          </w:tcPr>
          <w:p w14:paraId="10CD2829" w14:textId="77777777" w:rsidR="002B7143" w:rsidRDefault="002B7143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Conheça mais sobre a Apex-Brasil</w:t>
            </w:r>
            <w:r>
              <w:rPr>
                <w:b/>
                <w:bCs/>
              </w:rPr>
              <w:t xml:space="preserve">, </w:t>
            </w:r>
            <w:hyperlink r:id="rId36" w:history="1">
              <w:r w:rsidRPr="002B7143">
                <w:rPr>
                  <w:rStyle w:val="Hyperlink"/>
                </w:rPr>
                <w:t>acesse aqui</w:t>
              </w:r>
            </w:hyperlink>
          </w:p>
          <w:p w14:paraId="53EA5945" w14:textId="77777777" w:rsidR="002B7143" w:rsidRDefault="002B7143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06F99FC" w14:textId="77777777" w:rsidR="002B7143" w:rsidRDefault="002B7143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B7143">
              <w:t>Conheça nossos estudos,</w:t>
            </w:r>
            <w:r w:rsidRPr="002B7143">
              <w:rPr>
                <w:b/>
                <w:bCs/>
              </w:rPr>
              <w:t xml:space="preserve"> </w:t>
            </w:r>
            <w:hyperlink r:id="rId37" w:history="1">
              <w:r w:rsidRPr="002B7143">
                <w:rPr>
                  <w:rStyle w:val="Hyperlink"/>
                </w:rPr>
                <w:t>acesse aqui</w:t>
              </w:r>
            </w:hyperlink>
            <w:r>
              <w:t>.</w:t>
            </w:r>
          </w:p>
          <w:p w14:paraId="3473444B" w14:textId="77777777" w:rsidR="002B7143" w:rsidRPr="002B7143" w:rsidRDefault="002B7143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450FD2BA" w14:textId="77777777" w:rsidR="002B7143" w:rsidRPr="002B7143" w:rsidRDefault="002B7143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B7143">
              <w:t>Veja nosso calendário de ações,</w:t>
            </w:r>
            <w:r w:rsidRPr="002B7143">
              <w:rPr>
                <w:b/>
                <w:bCs/>
              </w:rPr>
              <w:t xml:space="preserve"> </w:t>
            </w:r>
            <w:hyperlink r:id="rId38" w:history="1">
              <w:r w:rsidRPr="002B7143">
                <w:rPr>
                  <w:rStyle w:val="Hyperlink"/>
                </w:rPr>
                <w:t>acesse aqui</w:t>
              </w:r>
            </w:hyperlink>
            <w:r w:rsidRPr="002B7143">
              <w:rPr>
                <w:b/>
                <w:bCs/>
              </w:rPr>
              <w:t>.</w:t>
            </w:r>
          </w:p>
          <w:p w14:paraId="0B140F7A" w14:textId="77777777" w:rsidR="002B7143" w:rsidRDefault="002B7143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06A774E6" w14:textId="1BA26FFF" w:rsidR="002B7143" w:rsidRPr="00EE7C2F" w:rsidRDefault="002B7143" w:rsidP="00142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7143">
              <w:t>Entre em contato conosco</w:t>
            </w:r>
            <w:r>
              <w:rPr>
                <w:b/>
                <w:bCs/>
              </w:rPr>
              <w:t xml:space="preserve">, </w:t>
            </w:r>
            <w:hyperlink r:id="rId39" w:history="1">
              <w:r w:rsidRPr="002B7143">
                <w:rPr>
                  <w:rStyle w:val="Hyperlink"/>
                </w:rPr>
                <w:t>acesse aqui</w:t>
              </w:r>
            </w:hyperlink>
            <w:r>
              <w:rPr>
                <w:b/>
                <w:bCs/>
              </w:rPr>
              <w:t>.</w:t>
            </w:r>
          </w:p>
        </w:tc>
      </w:tr>
    </w:tbl>
    <w:p w14:paraId="330B2EF6" w14:textId="77777777" w:rsidR="00C6477D" w:rsidRDefault="00C6477D" w:rsidP="00142735">
      <w:pPr>
        <w:jc w:val="both"/>
        <w:rPr>
          <w:b/>
          <w:bCs/>
        </w:rPr>
      </w:pPr>
    </w:p>
    <w:p w14:paraId="577F9EAE" w14:textId="279CB94E" w:rsidR="00904ED1" w:rsidRPr="009361B6" w:rsidRDefault="00831785" w:rsidP="00142735">
      <w:pPr>
        <w:jc w:val="both"/>
        <w:rPr>
          <w:b/>
          <w:bCs/>
        </w:rPr>
      </w:pPr>
      <w:r w:rsidRPr="009361B6">
        <w:rPr>
          <w:b/>
          <w:bCs/>
        </w:rPr>
        <w:t>Referências</w:t>
      </w:r>
    </w:p>
    <w:p w14:paraId="7D4E22EC" w14:textId="325A1585" w:rsidR="00711A13" w:rsidRDefault="00711A13" w:rsidP="00142735">
      <w:pPr>
        <w:jc w:val="both"/>
      </w:pPr>
      <w:r>
        <w:t xml:space="preserve">ANAC – Agência Nacional de Aviação Civil. </w:t>
      </w:r>
      <w:r w:rsidRPr="00D1525D">
        <w:rPr>
          <w:b/>
          <w:bCs/>
        </w:rPr>
        <w:t>CORONAVÍRUS: principais informações para o setor aéreo</w:t>
      </w:r>
      <w:r>
        <w:t xml:space="preserve">. Disponível em: </w:t>
      </w:r>
      <w:hyperlink r:id="rId40" w:history="1">
        <w:r>
          <w:rPr>
            <w:rStyle w:val="Hyperlink"/>
          </w:rPr>
          <w:t>https://www.anac.gov.br/coronavirus</w:t>
        </w:r>
      </w:hyperlink>
      <w:r>
        <w:t>. Consultado em: 23 de março de 2020.</w:t>
      </w:r>
    </w:p>
    <w:p w14:paraId="005DA22A" w14:textId="4BE01BAA" w:rsidR="00831785" w:rsidRDefault="009361B6" w:rsidP="00142735">
      <w:pPr>
        <w:jc w:val="both"/>
      </w:pPr>
      <w:r>
        <w:t xml:space="preserve">BNDES - </w:t>
      </w:r>
      <w:r w:rsidR="00007A18">
        <w:t>BANCO NACIO</w:t>
      </w:r>
      <w:r w:rsidR="008B37E8">
        <w:t>NAL DO DESENVOLVIMENTO ECONÔMICO SOCIAL</w:t>
      </w:r>
      <w:r>
        <w:t>.</w:t>
      </w:r>
      <w:r w:rsidR="00304222" w:rsidRPr="00304222">
        <w:t xml:space="preserve"> </w:t>
      </w:r>
      <w:r w:rsidR="00304222" w:rsidRPr="009361B6">
        <w:rPr>
          <w:b/>
          <w:bCs/>
        </w:rPr>
        <w:t>Suspensão de pagamentos - medida emergencial</w:t>
      </w:r>
      <w:r w:rsidR="00304222">
        <w:t xml:space="preserve">. </w:t>
      </w:r>
      <w:r>
        <w:t xml:space="preserve">Disponível em: </w:t>
      </w:r>
      <w:hyperlink r:id="rId41" w:history="1">
        <w:r w:rsidRPr="008A28BD">
          <w:rPr>
            <w:rStyle w:val="Hyperlink"/>
          </w:rPr>
          <w:t>https://www.bndes.gov.br/wps/portal/site/home/financiamento/suspensao-de-pagamentos/suspensao-de-pagamentos-medida-emergencial/</w:t>
        </w:r>
      </w:hyperlink>
      <w:r w:rsidR="00823D19" w:rsidRPr="00823D19">
        <w:t>. Consul</w:t>
      </w:r>
      <w:r w:rsidR="00823D19">
        <w:t>tado em</w:t>
      </w:r>
      <w:r>
        <w:t>:</w:t>
      </w:r>
      <w:r w:rsidR="00823D19">
        <w:t xml:space="preserve"> </w:t>
      </w:r>
      <w:r>
        <w:t>23 de março de 2020</w:t>
      </w:r>
      <w:r w:rsidR="00164B48">
        <w:t>.</w:t>
      </w:r>
    </w:p>
    <w:p w14:paraId="6F92322E" w14:textId="37A37BF7" w:rsidR="002464DC" w:rsidRPr="00823D19" w:rsidRDefault="002464DC" w:rsidP="00142735">
      <w:pPr>
        <w:jc w:val="both"/>
      </w:pPr>
      <w:r>
        <w:t xml:space="preserve">______. </w:t>
      </w:r>
      <w:r w:rsidRPr="002464DC">
        <w:rPr>
          <w:b/>
          <w:bCs/>
        </w:rPr>
        <w:t>BNDES Crédito Pequenas Empresas</w:t>
      </w:r>
      <w:r>
        <w:t xml:space="preserve">. Disponível em: </w:t>
      </w:r>
      <w:hyperlink r:id="rId42" w:history="1">
        <w:hyperlink r:id="rId43" w:history="1">
          <w:r>
            <w:rPr>
              <w:rStyle w:val="Hyperlink"/>
            </w:rPr>
            <w:t>https://www.bndes.gov.br/wps/portal/site/home/financiamento/produto/bndes-credito-pequenas-empresas</w:t>
          </w:r>
        </w:hyperlink>
      </w:hyperlink>
      <w:r w:rsidRPr="00823D19">
        <w:t>. Consul</w:t>
      </w:r>
      <w:r>
        <w:t>tado em: 23 de março de 2020.</w:t>
      </w:r>
    </w:p>
    <w:p w14:paraId="34D2355E" w14:textId="6A8CF223" w:rsidR="00711A13" w:rsidRDefault="00711A13" w:rsidP="00142735">
      <w:pPr>
        <w:jc w:val="both"/>
      </w:pPr>
      <w:r w:rsidRPr="00711A13">
        <w:t>BRASIL. Ministério d</w:t>
      </w:r>
      <w:r>
        <w:t xml:space="preserve">a Saúde. </w:t>
      </w:r>
      <w:r w:rsidRPr="00D1525D">
        <w:rPr>
          <w:b/>
          <w:bCs/>
        </w:rPr>
        <w:t xml:space="preserve">O que é </w:t>
      </w:r>
      <w:proofErr w:type="spellStart"/>
      <w:r w:rsidRPr="00D1525D">
        <w:rPr>
          <w:b/>
          <w:bCs/>
        </w:rPr>
        <w:t>coronavírus</w:t>
      </w:r>
      <w:proofErr w:type="spellEnd"/>
      <w:r w:rsidRPr="00D1525D">
        <w:rPr>
          <w:b/>
          <w:bCs/>
        </w:rPr>
        <w:t>? (COVID-19)</w:t>
      </w:r>
      <w:r>
        <w:t xml:space="preserve">. Disponível em: </w:t>
      </w:r>
      <w:hyperlink r:id="rId44" w:history="1">
        <w:r>
          <w:rPr>
            <w:rStyle w:val="Hyperlink"/>
          </w:rPr>
          <w:t>https://coronavirus.saude.gov.br/</w:t>
        </w:r>
      </w:hyperlink>
      <w:r>
        <w:t>. Consultado em: 23 de março de 2020.</w:t>
      </w:r>
    </w:p>
    <w:p w14:paraId="6C0A2233" w14:textId="54BD26BE" w:rsidR="001F420E" w:rsidRDefault="001F420E" w:rsidP="00142735">
      <w:pPr>
        <w:jc w:val="both"/>
      </w:pPr>
      <w:r>
        <w:t xml:space="preserve">______. </w:t>
      </w:r>
      <w:r>
        <w:rPr>
          <w:b/>
          <w:bCs/>
        </w:rPr>
        <w:t xml:space="preserve">Medida Provisória Nº 927, de 22 de março de 2020.  </w:t>
      </w:r>
      <w:r w:rsidRPr="00714755">
        <w:t xml:space="preserve">Dispõe sobre as medidas trabalhistas para enfrentamento do estado de calamidade pública reconhecido pelo Decreto Legislativo nº 6, de 20 de março de 2020, e da emergência de saúde pública de importância internacional decorrente do </w:t>
      </w:r>
      <w:proofErr w:type="spellStart"/>
      <w:r w:rsidRPr="00714755">
        <w:t>coronavírus</w:t>
      </w:r>
      <w:proofErr w:type="spellEnd"/>
      <w:r w:rsidRPr="00714755">
        <w:t xml:space="preserve"> (covid-19), e dá outras providências.</w:t>
      </w:r>
    </w:p>
    <w:p w14:paraId="24C7DA9F" w14:textId="77777777" w:rsidR="001F420E" w:rsidRDefault="001F420E" w:rsidP="00142735">
      <w:pPr>
        <w:jc w:val="both"/>
      </w:pPr>
      <w:r>
        <w:t xml:space="preserve">______. </w:t>
      </w:r>
      <w:r w:rsidRPr="001F420E">
        <w:rPr>
          <w:b/>
          <w:bCs/>
        </w:rPr>
        <w:t>Resolução Nº 152, de 18 de março de 2020</w:t>
      </w:r>
      <w:r>
        <w:rPr>
          <w:b/>
          <w:bCs/>
        </w:rPr>
        <w:t xml:space="preserve">.  </w:t>
      </w:r>
      <w:r w:rsidRPr="001F420E">
        <w:t>Prorroga o prazo para pagamento dos tributos federais no âmbito do Simples Nacional</w:t>
      </w:r>
      <w:r w:rsidRPr="00714755">
        <w:t>.</w:t>
      </w:r>
    </w:p>
    <w:p w14:paraId="0BC76BA1" w14:textId="383A6F72" w:rsidR="00831785" w:rsidRDefault="00294DFD" w:rsidP="00142735">
      <w:pPr>
        <w:jc w:val="both"/>
      </w:pPr>
      <w:r w:rsidRPr="002B7143">
        <w:rPr>
          <w:lang w:val="en-US"/>
        </w:rPr>
        <w:t>GRANT THORNTON</w:t>
      </w:r>
      <w:r w:rsidR="008D20C1" w:rsidRPr="002B7143">
        <w:rPr>
          <w:lang w:val="en-US"/>
        </w:rPr>
        <w:t xml:space="preserve">. </w:t>
      </w:r>
      <w:r w:rsidR="008D20C1" w:rsidRPr="00873845">
        <w:rPr>
          <w:lang w:val="en-US"/>
        </w:rPr>
        <w:t xml:space="preserve">COVID-19 </w:t>
      </w:r>
      <w:r w:rsidR="00C12A80" w:rsidRPr="009361B6">
        <w:rPr>
          <w:b/>
          <w:bCs/>
          <w:lang w:val="en-US"/>
        </w:rPr>
        <w:t>Business Checklist</w:t>
      </w:r>
      <w:r w:rsidR="00873845" w:rsidRPr="00873845">
        <w:rPr>
          <w:lang w:val="en-US"/>
        </w:rPr>
        <w:t>.</w:t>
      </w:r>
      <w:r w:rsidR="00873845">
        <w:rPr>
          <w:lang w:val="en-US"/>
        </w:rPr>
        <w:t xml:space="preserve"> </w:t>
      </w:r>
      <w:r w:rsidR="009361B6">
        <w:t>Disponível em:</w:t>
      </w:r>
      <w:hyperlink r:id="rId45" w:history="1">
        <w:r w:rsidR="00221735">
          <w:rPr>
            <w:rStyle w:val="Hyperlink"/>
          </w:rPr>
          <w:t>https://assets.ctfassets.net/on0b3359khf9/6rQ09AaPjM59sN6Iu5V20p/d3905f627376a1f59ccd1149295679f5/Grant_Thornton_Covid-19_business_checklist.pdf</w:t>
        </w:r>
      </w:hyperlink>
      <w:r w:rsidR="002D7D72">
        <w:t>. Consultado em</w:t>
      </w:r>
      <w:r w:rsidR="009361B6">
        <w:t>:</w:t>
      </w:r>
      <w:r w:rsidR="002D7D72">
        <w:t xml:space="preserve"> </w:t>
      </w:r>
      <w:r w:rsidR="009361B6">
        <w:t>23 de março de 2020</w:t>
      </w:r>
      <w:r w:rsidR="002D7D72">
        <w:t>.</w:t>
      </w:r>
    </w:p>
    <w:p w14:paraId="5690BC2D" w14:textId="6A25779D" w:rsidR="006B7D6D" w:rsidRPr="009361B6" w:rsidRDefault="009361B6" w:rsidP="00142735">
      <w:pPr>
        <w:jc w:val="both"/>
      </w:pPr>
      <w:r w:rsidRPr="002B7143">
        <w:t xml:space="preserve">NZTE - </w:t>
      </w:r>
      <w:r w:rsidR="007834A8" w:rsidRPr="002B7143">
        <w:t>NEW ZEALAND TRADE &amp; ENTERPRISE</w:t>
      </w:r>
      <w:r w:rsidRPr="002B7143">
        <w:t>.</w:t>
      </w:r>
      <w:r w:rsidR="007834A8" w:rsidRPr="002B7143">
        <w:t xml:space="preserve"> </w:t>
      </w:r>
      <w:r w:rsidRPr="009361B6">
        <w:rPr>
          <w:b/>
          <w:bCs/>
          <w:lang w:val="en-US"/>
        </w:rPr>
        <w:t>COVID-19 / Coronavirus information for exporters</w:t>
      </w:r>
      <w:r w:rsidRPr="009361B6">
        <w:rPr>
          <w:lang w:val="en-US"/>
        </w:rPr>
        <w:t xml:space="preserve">. </w:t>
      </w:r>
      <w:r>
        <w:t xml:space="preserve">Disponível em: </w:t>
      </w:r>
      <w:hyperlink r:id="rId46" w:history="1">
        <w:r w:rsidRPr="008A28BD">
          <w:rPr>
            <w:rStyle w:val="Hyperlink"/>
          </w:rPr>
          <w:t>https://covid19.nzte.govt.nz/</w:t>
        </w:r>
      </w:hyperlink>
      <w:r w:rsidR="008049AB" w:rsidRPr="009361B6">
        <w:t>. Consultado em</w:t>
      </w:r>
      <w:r>
        <w:t>:</w:t>
      </w:r>
      <w:r w:rsidR="008049AB" w:rsidRPr="009361B6">
        <w:t xml:space="preserve"> </w:t>
      </w:r>
      <w:r w:rsidRPr="009361B6">
        <w:t>23 de março de 2020</w:t>
      </w:r>
      <w:r w:rsidR="008049AB" w:rsidRPr="009361B6">
        <w:t xml:space="preserve">. </w:t>
      </w:r>
    </w:p>
    <w:p w14:paraId="6E6E95A0" w14:textId="643B1FFE" w:rsidR="001B397F" w:rsidRDefault="00942935" w:rsidP="00142735">
      <w:pPr>
        <w:jc w:val="both"/>
      </w:pPr>
      <w:r w:rsidRPr="00236774">
        <w:t xml:space="preserve">SEBRAE </w:t>
      </w:r>
      <w:r>
        <w:t xml:space="preserve">- </w:t>
      </w:r>
      <w:r w:rsidRPr="00236774">
        <w:t>SERVIÇO BRASILEIRO DE APOIO ÀS MICRO E PEQUENAS EMPRESAS</w:t>
      </w:r>
      <w:r>
        <w:t xml:space="preserve">. </w:t>
      </w:r>
      <w:r w:rsidR="001B397F" w:rsidRPr="001B397F">
        <w:rPr>
          <w:b/>
          <w:bCs/>
        </w:rPr>
        <w:t>9 dicas para você dominar o mercado digital</w:t>
      </w:r>
      <w:r w:rsidR="001B397F">
        <w:t xml:space="preserve">. </w:t>
      </w:r>
      <w:r w:rsidR="001B397F" w:rsidRPr="001B397F">
        <w:t xml:space="preserve">Disponível em: </w:t>
      </w:r>
      <w:hyperlink r:id="rId47" w:history="1">
        <w:r w:rsidR="001B397F">
          <w:rPr>
            <w:rStyle w:val="Hyperlink"/>
          </w:rPr>
          <w:t>https://www.sebrae.com.br/sites/PortalSebrae/sebraeaz/o-que-voce-precisa-saber-sobre-comercio-eletronico,b3ab55a4873c4410VgnVCM1000003b74010aRCRD</w:t>
        </w:r>
      </w:hyperlink>
      <w:r w:rsidR="001B397F">
        <w:t>. Consultado em: 23 de março de 2020.</w:t>
      </w:r>
    </w:p>
    <w:p w14:paraId="3E1D8918" w14:textId="1CBF86D9" w:rsidR="00942935" w:rsidRDefault="00942935" w:rsidP="00142735">
      <w:pPr>
        <w:jc w:val="both"/>
      </w:pPr>
      <w:r>
        <w:t xml:space="preserve">______. </w:t>
      </w:r>
      <w:r w:rsidRPr="009361B6">
        <w:rPr>
          <w:b/>
          <w:bCs/>
        </w:rPr>
        <w:t>Como sua empresa pode reagir ao corona vírus</w:t>
      </w:r>
      <w:r>
        <w:t xml:space="preserve">. Disponível em: </w:t>
      </w:r>
      <w:hyperlink r:id="rId48" w:history="1">
        <w:r w:rsidRPr="008A28BD">
          <w:rPr>
            <w:rStyle w:val="Hyperlink"/>
          </w:rPr>
          <w:t>https://www.sebrae.com.br/sites/PortalSebrae/coronavirus</w:t>
        </w:r>
      </w:hyperlink>
      <w:r>
        <w:t>. Consultado em: 23 de março de 2020.</w:t>
      </w:r>
    </w:p>
    <w:p w14:paraId="23F60CEF" w14:textId="38C54EAA" w:rsidR="00942935" w:rsidRDefault="00942935" w:rsidP="00142735">
      <w:pPr>
        <w:jc w:val="both"/>
      </w:pPr>
      <w:r>
        <w:t xml:space="preserve">______. </w:t>
      </w:r>
      <w:r w:rsidRPr="00942935">
        <w:rPr>
          <w:b/>
          <w:bCs/>
        </w:rPr>
        <w:t>Guia de Gestão Financeira em tempos do Corona vírus</w:t>
      </w:r>
      <w:r>
        <w:t xml:space="preserve">. Disponível em: </w:t>
      </w:r>
      <w:hyperlink r:id="rId49" w:history="1">
        <w:r>
          <w:rPr>
            <w:rStyle w:val="Hyperlink"/>
          </w:rPr>
          <w:t>http://www.agenciasebrae.com.br//asn/Estados/NA/Anexos/Guia%20Gest%C3%A3o%20Financeira.jpg</w:t>
        </w:r>
      </w:hyperlink>
      <w:r>
        <w:t>. Consultado em: 23 de março de 2020.</w:t>
      </w:r>
    </w:p>
    <w:p w14:paraId="16F0AF1F" w14:textId="601A0BDD" w:rsidR="001F420E" w:rsidRDefault="001F420E" w:rsidP="00142735">
      <w:pPr>
        <w:jc w:val="both"/>
      </w:pPr>
      <w:r>
        <w:lastRenderedPageBreak/>
        <w:t xml:space="preserve">______. </w:t>
      </w:r>
      <w:r w:rsidRPr="001F420E">
        <w:rPr>
          <w:b/>
          <w:bCs/>
        </w:rPr>
        <w:t>Home office: veja como criar um escritório virtual para sua empresa</w:t>
      </w:r>
      <w:r>
        <w:t xml:space="preserve">. Disponível em: </w:t>
      </w:r>
      <w:hyperlink r:id="rId50" w:history="1">
        <w:r w:rsidRPr="008A28BD">
          <w:rPr>
            <w:rStyle w:val="Hyperlink"/>
          </w:rPr>
          <w:t>https://www.sebrae.com.br/sites/PortalSebrae/artigos/home-office-veja-como-criar-um-escritorio-virtual-para-sua-empresa,393a6eaecc801710VgnVCM1000004c00210aRCRD</w:t>
        </w:r>
      </w:hyperlink>
      <w:r>
        <w:t>. Consultado em: 23 de março de 2020.</w:t>
      </w:r>
    </w:p>
    <w:p w14:paraId="4332D2E2" w14:textId="40BB2D10" w:rsidR="00942935" w:rsidRDefault="00942935" w:rsidP="00142735">
      <w:pPr>
        <w:jc w:val="both"/>
      </w:pPr>
      <w:r>
        <w:t xml:space="preserve">______. </w:t>
      </w:r>
      <w:r w:rsidRPr="00942935">
        <w:rPr>
          <w:b/>
          <w:bCs/>
        </w:rPr>
        <w:t>Implemente um serviço de delivery na sua empresa para driblar a crise</w:t>
      </w:r>
      <w:r>
        <w:t xml:space="preserve">. </w:t>
      </w:r>
      <w:r w:rsidRPr="001B397F">
        <w:t>Disponível em:</w:t>
      </w:r>
      <w:r w:rsidRPr="00942935">
        <w:t xml:space="preserve"> </w:t>
      </w:r>
      <w:hyperlink r:id="rId51" w:history="1">
        <w:r>
          <w:rPr>
            <w:rStyle w:val="Hyperlink"/>
          </w:rPr>
          <w:t>https://www.sebrae.com.br/sites/PortalSebrae/artigos/implemente-um-servico-de-delivery-na-sua-empresa-para-driblar-a-crise,3be608794c4e0710VgnVCM1000004c00210aRCRD</w:t>
        </w:r>
      </w:hyperlink>
      <w:r>
        <w:t>. Consultado em: 23 de março de 2020.</w:t>
      </w:r>
    </w:p>
    <w:p w14:paraId="67BC9414" w14:textId="34EB98D0" w:rsidR="001F420E" w:rsidRPr="00C6477D" w:rsidRDefault="001F420E" w:rsidP="00142735">
      <w:pPr>
        <w:jc w:val="both"/>
        <w:rPr>
          <w:lang w:val="en-US"/>
        </w:rPr>
      </w:pPr>
      <w:r>
        <w:t xml:space="preserve">______. </w:t>
      </w:r>
      <w:r w:rsidRPr="001F420E">
        <w:rPr>
          <w:b/>
          <w:bCs/>
        </w:rPr>
        <w:t>Veja as principais medidas financeiras adotadas para conter a crise</w:t>
      </w:r>
      <w:r>
        <w:t xml:space="preserve">. </w:t>
      </w:r>
      <w:r w:rsidRPr="001B397F">
        <w:t>Disponível em</w:t>
      </w:r>
      <w:r>
        <w:t xml:space="preserve">: </w:t>
      </w:r>
      <w:hyperlink r:id="rId52" w:history="1">
        <w:r w:rsidRPr="008A28BD">
          <w:rPr>
            <w:rStyle w:val="Hyperlink"/>
          </w:rPr>
          <w:t>https://www.sebrae.com.br/sites/PortalSebrae/coronavirus/veja-as-principais-medidas-financeiras-adotadas-para-conter-a-crise,155168e2ce8f0710VgnVCM1000004c00210aRCRD</w:t>
        </w:r>
      </w:hyperlink>
      <w:r>
        <w:t xml:space="preserve">. </w:t>
      </w:r>
      <w:proofErr w:type="spellStart"/>
      <w:r w:rsidRPr="00C6477D">
        <w:rPr>
          <w:lang w:val="en-US"/>
        </w:rPr>
        <w:t>Consultado</w:t>
      </w:r>
      <w:proofErr w:type="spellEnd"/>
      <w:r w:rsidRPr="00C6477D">
        <w:rPr>
          <w:lang w:val="en-US"/>
        </w:rPr>
        <w:t xml:space="preserve"> </w:t>
      </w:r>
      <w:proofErr w:type="spellStart"/>
      <w:r w:rsidRPr="00C6477D">
        <w:rPr>
          <w:lang w:val="en-US"/>
        </w:rPr>
        <w:t>em</w:t>
      </w:r>
      <w:proofErr w:type="spellEnd"/>
      <w:r w:rsidRPr="00C6477D">
        <w:rPr>
          <w:lang w:val="en-US"/>
        </w:rPr>
        <w:t xml:space="preserve">: 23 de </w:t>
      </w:r>
      <w:proofErr w:type="spellStart"/>
      <w:r w:rsidRPr="00C6477D">
        <w:rPr>
          <w:lang w:val="en-US"/>
        </w:rPr>
        <w:t>março</w:t>
      </w:r>
      <w:proofErr w:type="spellEnd"/>
      <w:r w:rsidRPr="00C6477D">
        <w:rPr>
          <w:lang w:val="en-US"/>
        </w:rPr>
        <w:t xml:space="preserve"> de 2020.</w:t>
      </w:r>
    </w:p>
    <w:p w14:paraId="68A37C64" w14:textId="550634D3" w:rsidR="005E37F5" w:rsidRPr="00485768" w:rsidRDefault="007834A8" w:rsidP="00142735">
      <w:pPr>
        <w:jc w:val="both"/>
      </w:pPr>
      <w:r w:rsidRPr="002B7143">
        <w:rPr>
          <w:lang w:val="en-US"/>
        </w:rPr>
        <w:t>WELLINGTON REGION EMERGENCY MANAGEMENT OFFICE</w:t>
      </w:r>
      <w:r w:rsidR="001B051E" w:rsidRPr="002B7143">
        <w:rPr>
          <w:lang w:val="en-US"/>
        </w:rPr>
        <w:t xml:space="preserve">. </w:t>
      </w:r>
      <w:r w:rsidR="00485768" w:rsidRPr="00C6477D">
        <w:rPr>
          <w:b/>
          <w:bCs/>
          <w:i/>
          <w:iCs/>
          <w:lang w:val="en-US"/>
        </w:rPr>
        <w:t>Business Continuity</w:t>
      </w:r>
      <w:r w:rsidRPr="00C6477D">
        <w:rPr>
          <w:b/>
          <w:bCs/>
          <w:i/>
          <w:iCs/>
          <w:lang w:val="en-US"/>
        </w:rPr>
        <w:t xml:space="preserve"> </w:t>
      </w:r>
      <w:r w:rsidR="00485768" w:rsidRPr="00C6477D">
        <w:rPr>
          <w:b/>
          <w:bCs/>
          <w:i/>
          <w:iCs/>
          <w:lang w:val="en-US"/>
        </w:rPr>
        <w:t>Plan</w:t>
      </w:r>
      <w:r w:rsidRPr="00C6477D">
        <w:rPr>
          <w:lang w:val="en-US"/>
        </w:rPr>
        <w:t xml:space="preserve">. </w:t>
      </w:r>
      <w:r w:rsidR="009361B6">
        <w:t xml:space="preserve">Disponível em: </w:t>
      </w:r>
      <w:hyperlink r:id="rId53" w:history="1">
        <w:r w:rsidRPr="009361B6">
          <w:rPr>
            <w:rStyle w:val="Hyperlink"/>
          </w:rPr>
          <w:t>https://getprepared.nz/organisations/business/</w:t>
        </w:r>
      </w:hyperlink>
      <w:r w:rsidR="001B051E" w:rsidRPr="009361B6">
        <w:t xml:space="preserve">. </w:t>
      </w:r>
      <w:r w:rsidR="001B051E">
        <w:t>Consultado em</w:t>
      </w:r>
      <w:r w:rsidR="009361B6">
        <w:t>:</w:t>
      </w:r>
      <w:r w:rsidR="001B051E">
        <w:t xml:space="preserve"> </w:t>
      </w:r>
      <w:r w:rsidR="009361B6">
        <w:t>23 de março de 2020</w:t>
      </w:r>
      <w:r w:rsidR="001B051E">
        <w:t>.</w:t>
      </w:r>
    </w:p>
    <w:sectPr w:rsidR="005E37F5" w:rsidRPr="00485768" w:rsidSect="00421FD3">
      <w:headerReference w:type="default" r:id="rId54"/>
      <w:footerReference w:type="default" r:id="rId55"/>
      <w:headerReference w:type="first" r:id="rId56"/>
      <w:footerReference w:type="first" r:id="rId57"/>
      <w:pgSz w:w="11906" w:h="16838"/>
      <w:pgMar w:top="2410" w:right="1701" w:bottom="1417" w:left="1701" w:header="708" w:footer="4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10FA5" w14:textId="77777777" w:rsidR="002B17A0" w:rsidRDefault="002B17A0" w:rsidP="009016B6">
      <w:pPr>
        <w:spacing w:after="0" w:line="240" w:lineRule="auto"/>
      </w:pPr>
      <w:r>
        <w:separator/>
      </w:r>
    </w:p>
  </w:endnote>
  <w:endnote w:type="continuationSeparator" w:id="0">
    <w:p w14:paraId="2E8CA988" w14:textId="77777777" w:rsidR="002B17A0" w:rsidRDefault="002B17A0" w:rsidP="00901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CA9B2" w14:textId="221B0867" w:rsidR="00280F7D" w:rsidRPr="007E1B2D" w:rsidRDefault="00421FD3">
    <w:pPr>
      <w:pStyle w:val="Rodap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5F7036C" wp14:editId="63AD8FE7">
          <wp:simplePos x="0" y="0"/>
          <wp:positionH relativeFrom="column">
            <wp:posOffset>4368583</wp:posOffset>
          </wp:positionH>
          <wp:positionV relativeFrom="paragraph">
            <wp:posOffset>-194251</wp:posOffset>
          </wp:positionV>
          <wp:extent cx="1382220" cy="518092"/>
          <wp:effectExtent l="0" t="0" r="0" b="0"/>
          <wp:wrapNone/>
          <wp:docPr id="54" name="Imagem 54" descr="Uma imagem contendo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ogoApexBrasilHO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531" t="24342" r="14107" b="30109"/>
                  <a:stretch/>
                </pic:blipFill>
                <pic:spPr bwMode="auto">
                  <a:xfrm>
                    <a:off x="0" y="0"/>
                    <a:ext cx="1382220" cy="5180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80F7D" w:rsidRPr="007E1B2D">
      <w:rPr>
        <w:sz w:val="16"/>
        <w:szCs w:val="16"/>
      </w:rPr>
      <w:t>Coordenação de Planejamento e Projetos</w:t>
    </w:r>
  </w:p>
  <w:p w14:paraId="22EB5D7D" w14:textId="1F488A28" w:rsidR="00280F7D" w:rsidRPr="007E1B2D" w:rsidRDefault="00280F7D">
    <w:pPr>
      <w:pStyle w:val="Rodap"/>
      <w:rPr>
        <w:sz w:val="16"/>
        <w:szCs w:val="16"/>
      </w:rPr>
    </w:pPr>
    <w:r w:rsidRPr="007E1B2D">
      <w:rPr>
        <w:sz w:val="16"/>
        <w:szCs w:val="16"/>
      </w:rPr>
      <w:t>Gerência de Gestão Estratégica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30A1A" w14:textId="77777777" w:rsidR="00421FD3" w:rsidRPr="007E1B2D" w:rsidRDefault="00421FD3" w:rsidP="00421FD3">
    <w:pPr>
      <w:pStyle w:val="Rodap"/>
      <w:rPr>
        <w:sz w:val="16"/>
        <w:szCs w:val="16"/>
      </w:rPr>
    </w:pPr>
    <w:r w:rsidRPr="007E1B2D">
      <w:rPr>
        <w:sz w:val="16"/>
        <w:szCs w:val="16"/>
      </w:rPr>
      <w:t>Coordenação de Planejamento e Projetos</w:t>
    </w:r>
  </w:p>
  <w:p w14:paraId="2D587D96" w14:textId="36D69FE3" w:rsidR="00421FD3" w:rsidRDefault="00421FD3" w:rsidP="00421FD3">
    <w:pPr>
      <w:pStyle w:val="Rodap"/>
    </w:pPr>
    <w:r w:rsidRPr="007E1B2D">
      <w:rPr>
        <w:sz w:val="16"/>
        <w:szCs w:val="16"/>
      </w:rPr>
      <w:t>Gerência de Gestão Estratégica</w:t>
    </w:r>
  </w:p>
  <w:p w14:paraId="4737414A" w14:textId="42831B5D" w:rsidR="00421FD3" w:rsidRPr="00421FD3" w:rsidRDefault="00421FD3" w:rsidP="00421FD3">
    <w:pPr>
      <w:pStyle w:val="Rodap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FEE2D83" wp14:editId="32B9343A">
          <wp:simplePos x="0" y="0"/>
          <wp:positionH relativeFrom="column">
            <wp:posOffset>4023493</wp:posOffset>
          </wp:positionH>
          <wp:positionV relativeFrom="paragraph">
            <wp:posOffset>-349988</wp:posOffset>
          </wp:positionV>
          <wp:extent cx="1382220" cy="518092"/>
          <wp:effectExtent l="0" t="0" r="0" b="0"/>
          <wp:wrapNone/>
          <wp:docPr id="52" name="Imagem 52" descr="Uma imagem contendo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ogoApexBrasilHO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531" t="24342" r="14107" b="30109"/>
                  <a:stretch/>
                </pic:blipFill>
                <pic:spPr bwMode="auto">
                  <a:xfrm>
                    <a:off x="0" y="0"/>
                    <a:ext cx="1382220" cy="5180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FB5AF" w14:textId="77777777" w:rsidR="002B17A0" w:rsidRDefault="002B17A0" w:rsidP="009016B6">
      <w:pPr>
        <w:spacing w:after="0" w:line="240" w:lineRule="auto"/>
      </w:pPr>
      <w:r>
        <w:separator/>
      </w:r>
    </w:p>
  </w:footnote>
  <w:footnote w:type="continuationSeparator" w:id="0">
    <w:p w14:paraId="7A7DA256" w14:textId="77777777" w:rsidR="002B17A0" w:rsidRDefault="002B17A0" w:rsidP="00901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5F66E" w14:textId="1CF4CF12" w:rsidR="00421FD3" w:rsidRDefault="00421FD3">
    <w:pPr>
      <w:pStyle w:val="Cabealho"/>
    </w:pPr>
    <w:r>
      <w:rPr>
        <w:b/>
        <w:bCs/>
        <w:noProof/>
      </w:rPr>
      <w:drawing>
        <wp:anchor distT="0" distB="0" distL="114300" distR="114300" simplePos="0" relativeHeight="251661312" behindDoc="0" locked="0" layoutInCell="1" allowOverlap="1" wp14:anchorId="67731E02" wp14:editId="756CD6AA">
          <wp:simplePos x="0" y="0"/>
          <wp:positionH relativeFrom="column">
            <wp:posOffset>-1095153</wp:posOffset>
          </wp:positionH>
          <wp:positionV relativeFrom="paragraph">
            <wp:posOffset>-457835</wp:posOffset>
          </wp:positionV>
          <wp:extent cx="7562850" cy="1134783"/>
          <wp:effectExtent l="0" t="0" r="0" b="8255"/>
          <wp:wrapNone/>
          <wp:docPr id="53" name="Imagem 53" descr="Uma imagem contendo placar,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Cabeç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1347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359AF" w14:textId="6837C477" w:rsidR="00421FD3" w:rsidRDefault="00421FD3">
    <w:pPr>
      <w:pStyle w:val="Cabealho"/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3E78E59E" wp14:editId="7DDE45BA">
          <wp:simplePos x="0" y="0"/>
          <wp:positionH relativeFrom="column">
            <wp:posOffset>-1097280</wp:posOffset>
          </wp:positionH>
          <wp:positionV relativeFrom="paragraph">
            <wp:posOffset>-438260</wp:posOffset>
          </wp:positionV>
          <wp:extent cx="7562850" cy="1134783"/>
          <wp:effectExtent l="0" t="0" r="0" b="8255"/>
          <wp:wrapNone/>
          <wp:docPr id="51" name="Imagem 51" descr="Uma imagem contendo placar,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Cabeç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1347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7FFC"/>
    <w:multiLevelType w:val="hybridMultilevel"/>
    <w:tmpl w:val="03BE13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8E"/>
    <w:rsid w:val="00007A18"/>
    <w:rsid w:val="0001537A"/>
    <w:rsid w:val="00022C0A"/>
    <w:rsid w:val="00030F90"/>
    <w:rsid w:val="000351C5"/>
    <w:rsid w:val="00050B19"/>
    <w:rsid w:val="00056A48"/>
    <w:rsid w:val="00060669"/>
    <w:rsid w:val="00067291"/>
    <w:rsid w:val="00067CBD"/>
    <w:rsid w:val="00073D0D"/>
    <w:rsid w:val="00083E06"/>
    <w:rsid w:val="00085A34"/>
    <w:rsid w:val="000C7548"/>
    <w:rsid w:val="000F00CB"/>
    <w:rsid w:val="000F6726"/>
    <w:rsid w:val="001003C6"/>
    <w:rsid w:val="0011269C"/>
    <w:rsid w:val="00122177"/>
    <w:rsid w:val="00125300"/>
    <w:rsid w:val="00135BFC"/>
    <w:rsid w:val="00142735"/>
    <w:rsid w:val="00145A4D"/>
    <w:rsid w:val="00150D93"/>
    <w:rsid w:val="00164B48"/>
    <w:rsid w:val="00164ED2"/>
    <w:rsid w:val="00183337"/>
    <w:rsid w:val="001873A1"/>
    <w:rsid w:val="00192573"/>
    <w:rsid w:val="00192F55"/>
    <w:rsid w:val="001B051E"/>
    <w:rsid w:val="001B397F"/>
    <w:rsid w:val="001C2FC2"/>
    <w:rsid w:val="001C46D5"/>
    <w:rsid w:val="001E1884"/>
    <w:rsid w:val="001E66CA"/>
    <w:rsid w:val="001E7110"/>
    <w:rsid w:val="001F420E"/>
    <w:rsid w:val="001F5CF5"/>
    <w:rsid w:val="00212B05"/>
    <w:rsid w:val="00212C2C"/>
    <w:rsid w:val="00221735"/>
    <w:rsid w:val="002300E5"/>
    <w:rsid w:val="00233DE7"/>
    <w:rsid w:val="00236774"/>
    <w:rsid w:val="002464DC"/>
    <w:rsid w:val="00252A4A"/>
    <w:rsid w:val="00253B87"/>
    <w:rsid w:val="00255BE7"/>
    <w:rsid w:val="00262C5E"/>
    <w:rsid w:val="00267CE2"/>
    <w:rsid w:val="00277659"/>
    <w:rsid w:val="0028072D"/>
    <w:rsid w:val="00280F7D"/>
    <w:rsid w:val="00284884"/>
    <w:rsid w:val="00292A71"/>
    <w:rsid w:val="00294DFD"/>
    <w:rsid w:val="002B17A0"/>
    <w:rsid w:val="002B53F2"/>
    <w:rsid w:val="002B7143"/>
    <w:rsid w:val="002D4EF4"/>
    <w:rsid w:val="002D7D72"/>
    <w:rsid w:val="002E49FA"/>
    <w:rsid w:val="002F66C7"/>
    <w:rsid w:val="00304222"/>
    <w:rsid w:val="003057A9"/>
    <w:rsid w:val="00312F39"/>
    <w:rsid w:val="0032275E"/>
    <w:rsid w:val="00330EA8"/>
    <w:rsid w:val="0034452F"/>
    <w:rsid w:val="003544AF"/>
    <w:rsid w:val="00357290"/>
    <w:rsid w:val="003A37BE"/>
    <w:rsid w:val="003B10EE"/>
    <w:rsid w:val="003B3CAB"/>
    <w:rsid w:val="003B67BB"/>
    <w:rsid w:val="003C173D"/>
    <w:rsid w:val="003C7869"/>
    <w:rsid w:val="003E50AE"/>
    <w:rsid w:val="003F10FB"/>
    <w:rsid w:val="003F5141"/>
    <w:rsid w:val="004135FF"/>
    <w:rsid w:val="00413A3B"/>
    <w:rsid w:val="00421FD3"/>
    <w:rsid w:val="004221DE"/>
    <w:rsid w:val="00441177"/>
    <w:rsid w:val="00444995"/>
    <w:rsid w:val="004457D2"/>
    <w:rsid w:val="00445D24"/>
    <w:rsid w:val="00452531"/>
    <w:rsid w:val="00454BF8"/>
    <w:rsid w:val="00463F6C"/>
    <w:rsid w:val="004664A4"/>
    <w:rsid w:val="00471B8F"/>
    <w:rsid w:val="00480897"/>
    <w:rsid w:val="00485768"/>
    <w:rsid w:val="00485943"/>
    <w:rsid w:val="00494DE3"/>
    <w:rsid w:val="004B7026"/>
    <w:rsid w:val="004C736B"/>
    <w:rsid w:val="004D1ED5"/>
    <w:rsid w:val="004E3E51"/>
    <w:rsid w:val="004F770C"/>
    <w:rsid w:val="0050524C"/>
    <w:rsid w:val="00510E6D"/>
    <w:rsid w:val="00516707"/>
    <w:rsid w:val="0052537B"/>
    <w:rsid w:val="00532C6E"/>
    <w:rsid w:val="005347BC"/>
    <w:rsid w:val="00540726"/>
    <w:rsid w:val="00544170"/>
    <w:rsid w:val="00550F69"/>
    <w:rsid w:val="00555E26"/>
    <w:rsid w:val="00577837"/>
    <w:rsid w:val="00582650"/>
    <w:rsid w:val="0058724F"/>
    <w:rsid w:val="00593F8F"/>
    <w:rsid w:val="005A38A4"/>
    <w:rsid w:val="005A45B3"/>
    <w:rsid w:val="005A4B97"/>
    <w:rsid w:val="005C3821"/>
    <w:rsid w:val="005C62C3"/>
    <w:rsid w:val="005C6615"/>
    <w:rsid w:val="005D435B"/>
    <w:rsid w:val="005E07CF"/>
    <w:rsid w:val="005E37F5"/>
    <w:rsid w:val="005F3C7C"/>
    <w:rsid w:val="006052BC"/>
    <w:rsid w:val="00621C90"/>
    <w:rsid w:val="006344E1"/>
    <w:rsid w:val="00643415"/>
    <w:rsid w:val="00651A07"/>
    <w:rsid w:val="006659A9"/>
    <w:rsid w:val="006928D6"/>
    <w:rsid w:val="00695F0D"/>
    <w:rsid w:val="006B08B2"/>
    <w:rsid w:val="006B7D6D"/>
    <w:rsid w:val="006C31F9"/>
    <w:rsid w:val="006D6DA4"/>
    <w:rsid w:val="006F2FB9"/>
    <w:rsid w:val="007044D6"/>
    <w:rsid w:val="00711A13"/>
    <w:rsid w:val="00713F73"/>
    <w:rsid w:val="00714755"/>
    <w:rsid w:val="00724903"/>
    <w:rsid w:val="007301FC"/>
    <w:rsid w:val="00742B1C"/>
    <w:rsid w:val="007834A8"/>
    <w:rsid w:val="007B6C73"/>
    <w:rsid w:val="007C72F4"/>
    <w:rsid w:val="007E1B2D"/>
    <w:rsid w:val="0080356B"/>
    <w:rsid w:val="00803A49"/>
    <w:rsid w:val="008049AB"/>
    <w:rsid w:val="00805AE1"/>
    <w:rsid w:val="00806F8E"/>
    <w:rsid w:val="008224CA"/>
    <w:rsid w:val="00823D19"/>
    <w:rsid w:val="00831785"/>
    <w:rsid w:val="00841F57"/>
    <w:rsid w:val="008428A3"/>
    <w:rsid w:val="008679E7"/>
    <w:rsid w:val="00873845"/>
    <w:rsid w:val="00897BD0"/>
    <w:rsid w:val="008B1F40"/>
    <w:rsid w:val="008B37E8"/>
    <w:rsid w:val="008B44E7"/>
    <w:rsid w:val="008D20C1"/>
    <w:rsid w:val="008D359F"/>
    <w:rsid w:val="008D4BB3"/>
    <w:rsid w:val="008E017D"/>
    <w:rsid w:val="008E4933"/>
    <w:rsid w:val="008F1867"/>
    <w:rsid w:val="008F3D87"/>
    <w:rsid w:val="008F69F0"/>
    <w:rsid w:val="009016B6"/>
    <w:rsid w:val="00904ED1"/>
    <w:rsid w:val="00905707"/>
    <w:rsid w:val="00915A55"/>
    <w:rsid w:val="00927A8D"/>
    <w:rsid w:val="009361B6"/>
    <w:rsid w:val="00940C7D"/>
    <w:rsid w:val="00942935"/>
    <w:rsid w:val="009439CD"/>
    <w:rsid w:val="00947A9B"/>
    <w:rsid w:val="009B55E2"/>
    <w:rsid w:val="009C1FBB"/>
    <w:rsid w:val="009D7FAB"/>
    <w:rsid w:val="009E7091"/>
    <w:rsid w:val="009F125E"/>
    <w:rsid w:val="00A038E9"/>
    <w:rsid w:val="00A05BEF"/>
    <w:rsid w:val="00A16020"/>
    <w:rsid w:val="00A22BBB"/>
    <w:rsid w:val="00A87EEC"/>
    <w:rsid w:val="00A95FF7"/>
    <w:rsid w:val="00AB2D69"/>
    <w:rsid w:val="00AB507B"/>
    <w:rsid w:val="00AF12BE"/>
    <w:rsid w:val="00B14B1D"/>
    <w:rsid w:val="00B20B6D"/>
    <w:rsid w:val="00B25B52"/>
    <w:rsid w:val="00B3496C"/>
    <w:rsid w:val="00B445D1"/>
    <w:rsid w:val="00B521B7"/>
    <w:rsid w:val="00B757D2"/>
    <w:rsid w:val="00B91193"/>
    <w:rsid w:val="00B9707E"/>
    <w:rsid w:val="00BB4B83"/>
    <w:rsid w:val="00BD294F"/>
    <w:rsid w:val="00BF72F6"/>
    <w:rsid w:val="00C12A80"/>
    <w:rsid w:val="00C15993"/>
    <w:rsid w:val="00C30EC6"/>
    <w:rsid w:val="00C31520"/>
    <w:rsid w:val="00C51990"/>
    <w:rsid w:val="00C6231F"/>
    <w:rsid w:val="00C645C8"/>
    <w:rsid w:val="00C6477D"/>
    <w:rsid w:val="00C8178A"/>
    <w:rsid w:val="00C83895"/>
    <w:rsid w:val="00C83932"/>
    <w:rsid w:val="00C83E26"/>
    <w:rsid w:val="00CC31D1"/>
    <w:rsid w:val="00CC5B19"/>
    <w:rsid w:val="00CD16BE"/>
    <w:rsid w:val="00CF574B"/>
    <w:rsid w:val="00D04460"/>
    <w:rsid w:val="00D11BBD"/>
    <w:rsid w:val="00D1525D"/>
    <w:rsid w:val="00D27C9A"/>
    <w:rsid w:val="00D44E08"/>
    <w:rsid w:val="00D66691"/>
    <w:rsid w:val="00D706AE"/>
    <w:rsid w:val="00D77FA0"/>
    <w:rsid w:val="00D9662D"/>
    <w:rsid w:val="00DC5CFF"/>
    <w:rsid w:val="00DF3391"/>
    <w:rsid w:val="00DF3A50"/>
    <w:rsid w:val="00E16751"/>
    <w:rsid w:val="00E16A35"/>
    <w:rsid w:val="00E43A09"/>
    <w:rsid w:val="00E44DEB"/>
    <w:rsid w:val="00E45141"/>
    <w:rsid w:val="00E53C0B"/>
    <w:rsid w:val="00E765EB"/>
    <w:rsid w:val="00E87A64"/>
    <w:rsid w:val="00E91D62"/>
    <w:rsid w:val="00EB6DC1"/>
    <w:rsid w:val="00EC4188"/>
    <w:rsid w:val="00ED0EBD"/>
    <w:rsid w:val="00EE771F"/>
    <w:rsid w:val="00EE7C2F"/>
    <w:rsid w:val="00F23076"/>
    <w:rsid w:val="00F2342E"/>
    <w:rsid w:val="00F30C0D"/>
    <w:rsid w:val="00F65AE4"/>
    <w:rsid w:val="00F75D35"/>
    <w:rsid w:val="00F7661E"/>
    <w:rsid w:val="00F81CDB"/>
    <w:rsid w:val="00F81F91"/>
    <w:rsid w:val="00F86C8F"/>
    <w:rsid w:val="00F9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13F1F"/>
  <w15:chartTrackingRefBased/>
  <w15:docId w15:val="{EA8717A8-62E4-48AB-A720-B823ABFE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2B1C"/>
    <w:pPr>
      <w:ind w:left="720"/>
      <w:contextualSpacing/>
    </w:pPr>
  </w:style>
  <w:style w:type="table" w:styleId="Tabelacomgrade">
    <w:name w:val="Table Grid"/>
    <w:basedOn w:val="Tabelanormal"/>
    <w:uiPriority w:val="39"/>
    <w:rsid w:val="00803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1">
    <w:name w:val="Grid Table 4 Accent 1"/>
    <w:basedOn w:val="Tabelanormal"/>
    <w:uiPriority w:val="49"/>
    <w:rsid w:val="00803A4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Grade4-nfase6">
    <w:name w:val="Grid Table 4 Accent 6"/>
    <w:basedOn w:val="Tabelanormal"/>
    <w:uiPriority w:val="49"/>
    <w:rsid w:val="00F65AE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Fontepargpadro"/>
    <w:uiPriority w:val="99"/>
    <w:unhideWhenUsed/>
    <w:rsid w:val="00221735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B051E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016B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016B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016B6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9361B6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B50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50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50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50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50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5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50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93F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3F8F"/>
  </w:style>
  <w:style w:type="paragraph" w:styleId="Rodap">
    <w:name w:val="footer"/>
    <w:basedOn w:val="Normal"/>
    <w:link w:val="RodapChar"/>
    <w:uiPriority w:val="99"/>
    <w:unhideWhenUsed/>
    <w:rsid w:val="00593F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3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5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ronavirus.saude.gov.br/" TargetMode="External"/><Relationship Id="rId18" Type="http://schemas.openxmlformats.org/officeDocument/2006/relationships/hyperlink" Target="http://www.planalto.gov.br/ccivil_03/_Ato2019-2022/2020/Mpv/mpv927.htm" TargetMode="External"/><Relationship Id="rId26" Type="http://schemas.openxmlformats.org/officeDocument/2006/relationships/hyperlink" Target="http://www.agenciasebrae.com.br/asn/Estados/NA/Anexos/Guia%20Gest%C3%A3o%20Financeira.jpg" TargetMode="External"/><Relationship Id="rId39" Type="http://schemas.openxmlformats.org/officeDocument/2006/relationships/hyperlink" Target="https://portal.apexbrasil.com.br/fale-conosco/" TargetMode="External"/><Relationship Id="rId21" Type="http://schemas.openxmlformats.org/officeDocument/2006/relationships/hyperlink" Target="https://www.sebrae.com.br/sites/PortalSebrae/artigos/implemente-um-servico-de-delivery-na-sua-empresa-para-driblar-a-crise,3be608794c4e0710VgnVCM1000004c00210aRCRD" TargetMode="External"/><Relationship Id="rId34" Type="http://schemas.openxmlformats.org/officeDocument/2006/relationships/hyperlink" Target="https://portal.apexbrasil.com.br/eventos/" TargetMode="External"/><Relationship Id="rId42" Type="http://schemas.openxmlformats.org/officeDocument/2006/relationships/hyperlink" Target="https://www.bndes.gov.br/wps/portal/site/home/financiamento/produto/bndes-credito-pequenas-empresas/!ut/p/z1/xVVNc5swEP0tPfgoIyMw0Bt1HLsJiesmqRMumUUIo9ZIRMh20l_fxUnbmbTG7aSZchHSsm8_tO_hpM61kyrYyCVYqRWscH-TDm-D-WQ0jb1BMkkGLp1fhR_mF-GUzUae88lJnZQrW9vSuclULppbqRor7ZrvEHq01JXo0UIqUFxCJZTVTY-upCqhIbXRSwMVvhVrlbeGHQbhRuTSalKLu7VQaBZVbUQDTRuu5jLHYEPOBzAMSRGEGfEiwUmUZYy40ZD6EQAfMO4sdvkn0el46s1oQv1Lj8ZHLPCugjE9DV0n7S7v0Z_ueWK68--AXxzqX9oNv2jrPZBBVw7e8S8fTI4Sl8aJf0yP5-eTcew-_2D2no1pPB0lvjc-HUwi5txgFcH-Mpmz2Eixda6UNhUOzcXPS4r4ECLGMsK8YEg8xnMSRjngnUVB6Luum_ngTOmBCDP3hREOwPuvCx-8KrznvRD-5NAQowjIz3d3aYxM18qKe-tcd1BdtlRVDfSo0lYi55HVO791rr_ze4ViAMh-WQlpkN4V0j1v9QAMECMKbTgYwkHeA8nFD_YTQaDWEk3WQAarEnKNBoIiQYQqMKyFiohCoHY0JNeEa6NbQTPrpi3DNWejsyV2B2xJpCr0UyH_JR_s-3Kls0eVjVXGQswMYwkjTH9t8Li0tm7e9miPbrfb_i7T_lJv-pnBkxrbWmtj28Y30orH9v8Oq9QN3thziKex2qtNHaT4I-k9OaStfzlW_-wP0jUH-73qqgrZg5Tky8fp13fnZDLKwu1lUT0ti9CGD2y1afe4Lt98A0ER4fA!/dz/d5/L2dBISEvZ0FBIS9nQSEh/" TargetMode="External"/><Relationship Id="rId47" Type="http://schemas.openxmlformats.org/officeDocument/2006/relationships/hyperlink" Target="https://www.sebrae.com.br/sites/PortalSebrae/sebraeaz/o-que-voce-precisa-saber-sobre-comercio-eletronico,b3ab55a4873c4410VgnVCM1000003b74010aRCRD" TargetMode="External"/><Relationship Id="rId50" Type="http://schemas.openxmlformats.org/officeDocument/2006/relationships/hyperlink" Target="https://www.sebrae.com.br/sites/PortalSebrae/artigos/home-office-veja-como-criar-um-escritorio-virtual-para-sua-empresa,393a6eaecc801710VgnVCM1000004c00210aRCRD" TargetMode="External"/><Relationship Id="rId55" Type="http://schemas.openxmlformats.org/officeDocument/2006/relationships/footer" Target="foot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ecmundo.com.br/produto/150783-conta-coronavirus-google-libera-hangouts-meet-gratuitamente.htm" TargetMode="External"/><Relationship Id="rId29" Type="http://schemas.openxmlformats.org/officeDocument/2006/relationships/hyperlink" Target="http://www.agenciasebrae.com.br/asn/Estados/NA/Anexos/Guia%20Gest%C3%A3o%20Financeira.jpg" TargetMode="External"/><Relationship Id="rId11" Type="http://schemas.openxmlformats.org/officeDocument/2006/relationships/hyperlink" Target="https://www.inss.gov.br/beneficios/auxilio-doenca/" TargetMode="External"/><Relationship Id="rId24" Type="http://schemas.openxmlformats.org/officeDocument/2006/relationships/hyperlink" Target="https://www.sebrae.com.br/sites/PortalSebrae/artigos/home-office-veja-como-criar-um-escritorio-virtual-para-sua-empresa,393a6eaecc801710VgnVCM1000004c00210aRCRD" TargetMode="External"/><Relationship Id="rId32" Type="http://schemas.openxmlformats.org/officeDocument/2006/relationships/hyperlink" Target="https://portal.apexbrasil.com.br/" TargetMode="External"/><Relationship Id="rId37" Type="http://schemas.openxmlformats.org/officeDocument/2006/relationships/hyperlink" Target="http://www.apexbrasil.com.br/estudos-exclusivos-de-oportunidades-no-exterior" TargetMode="External"/><Relationship Id="rId40" Type="http://schemas.openxmlformats.org/officeDocument/2006/relationships/hyperlink" Target="https://www.anac.gov.br/coronavirus" TargetMode="External"/><Relationship Id="rId45" Type="http://schemas.openxmlformats.org/officeDocument/2006/relationships/hyperlink" Target="https://assets.ctfassets.net/on0b3359khf9/6rQ09AaPjM59sN6Iu5V20p/d3905f627376a1f59ccd1149295679f5/Grant_Thornton_Covid-19_business_checklist.pdf" TargetMode="External"/><Relationship Id="rId53" Type="http://schemas.openxmlformats.org/officeDocument/2006/relationships/hyperlink" Target="https://getprepared.nz/organisations/business/" TargetMode="External"/><Relationship Id="rId58" Type="http://schemas.openxmlformats.org/officeDocument/2006/relationships/fontTable" Target="fontTable.xml"/><Relationship Id="rId5" Type="http://schemas.openxmlformats.org/officeDocument/2006/relationships/numbering" Target="numbering.xml"/><Relationship Id="rId19" Type="http://schemas.openxmlformats.org/officeDocument/2006/relationships/hyperlink" Target="http://www.planalto.gov.br/ccivil_03/_Ato2019-2022/2020/Mpv/mpv927.ht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oronavirus.saude.gov.br/" TargetMode="External"/><Relationship Id="rId22" Type="http://schemas.openxmlformats.org/officeDocument/2006/relationships/hyperlink" Target="https://coronavirus.saude.gov.br/" TargetMode="External"/><Relationship Id="rId27" Type="http://schemas.openxmlformats.org/officeDocument/2006/relationships/hyperlink" Target="https://www.sebrae.com.br/sites/PortalSebrae/coronavirus/veja-as-principais-medidas-financeiras-adotadas-para-conter-a-crise,155168e2ce8f0710VgnVCM1000004c00210aRCRD" TargetMode="External"/><Relationship Id="rId30" Type="http://schemas.openxmlformats.org/officeDocument/2006/relationships/hyperlink" Target="http://www.in.gov.br/en/web/dou/-/resolucao-n-152-de-18-de-marco-de-2020-248649668" TargetMode="External"/><Relationship Id="rId35" Type="http://schemas.openxmlformats.org/officeDocument/2006/relationships/hyperlink" Target="https://portal.apexbrasil.com.br/fale-conosco/" TargetMode="External"/><Relationship Id="rId43" Type="http://schemas.openxmlformats.org/officeDocument/2006/relationships/hyperlink" Target="https://www.bndes.gov.br/wps/portal/site/home/financiamento/produto/bndes-credito-pequenas-empresas" TargetMode="External"/><Relationship Id="rId48" Type="http://schemas.openxmlformats.org/officeDocument/2006/relationships/hyperlink" Target="https://www.sebrae.com.br/sites/PortalSebrae/coronavirus" TargetMode="External"/><Relationship Id="rId56" Type="http://schemas.openxmlformats.org/officeDocument/2006/relationships/header" Target="header2.xml"/><Relationship Id="rId8" Type="http://schemas.openxmlformats.org/officeDocument/2006/relationships/webSettings" Target="webSettings.xml"/><Relationship Id="rId51" Type="http://schemas.openxmlformats.org/officeDocument/2006/relationships/hyperlink" Target="https://www.sebrae.com.br/sites/PortalSebrae/artigos/implemente-um-servico-de-delivery-na-sua-empresa-para-driblar-a-crise,3be608794c4e0710VgnVCM1000004c00210aRCRD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inss.gov.br/beneficios/auxilio-doenca/" TargetMode="External"/><Relationship Id="rId17" Type="http://schemas.openxmlformats.org/officeDocument/2006/relationships/hyperlink" Target="http://www.planalto.gov.br/ccivil_03/_Ato2019-2022/2020/Mpv/mpv927.htm" TargetMode="External"/><Relationship Id="rId25" Type="http://schemas.openxmlformats.org/officeDocument/2006/relationships/hyperlink" Target="https://www.sebrae.com.br/sites/PortalSebrae/artigos/home-office-veja-como-criar-um-escritorio-virtual-para-sua-empresa,393a6eaecc801710VgnVCM1000004c00210aRCRD" TargetMode="External"/><Relationship Id="rId33" Type="http://schemas.openxmlformats.org/officeDocument/2006/relationships/hyperlink" Target="http://www.apexbrasil.com.br/estudos-exclusivos-de-oportunidades-no-exterior" TargetMode="External"/><Relationship Id="rId38" Type="http://schemas.openxmlformats.org/officeDocument/2006/relationships/hyperlink" Target="https://portal.apexbrasil.com.br/eventos/" TargetMode="External"/><Relationship Id="rId46" Type="http://schemas.openxmlformats.org/officeDocument/2006/relationships/hyperlink" Target="https://covid19.nzte.govt.nz/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www.sebrae.com.br/sites/PortalSebrae/sebraeaz/o-que-voce-precisa-saber-sobre-comercio-eletronico,b3ab55a4873c4410VgnVCM1000003b74010aRCRD" TargetMode="External"/><Relationship Id="rId41" Type="http://schemas.openxmlformats.org/officeDocument/2006/relationships/hyperlink" Target="https://www.bndes.gov.br/wps/portal/site/home/financiamento/suspensao-de-pagamentos/suspensao-de-pagamentos-medida-emergencial/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anac.gov.br/coronavirus" TargetMode="External"/><Relationship Id="rId23" Type="http://schemas.openxmlformats.org/officeDocument/2006/relationships/hyperlink" Target="http://www.planalto.gov.br/ccivil_03/_Ato2019-2022/2020/Mpv/mpv927.htm" TargetMode="External"/><Relationship Id="rId28" Type="http://schemas.openxmlformats.org/officeDocument/2006/relationships/hyperlink" Target="file:///C:\Users\patricia.santos\AppData\Local\Microsoft\Windows\INetCache\Content.Outlook\HA4I7O8A\xVVNc5swEP0tPfgoIyMw0Bt1HLsJiesmqRMumUUIo9ZIRMh20l_fxUnbmbTG7aSZchHSsm8_tO_hpM61kyrYyCVYqRWscH" TargetMode="External"/><Relationship Id="rId36" Type="http://schemas.openxmlformats.org/officeDocument/2006/relationships/hyperlink" Target="https://portal.apexbrasil.com.br/" TargetMode="External"/><Relationship Id="rId49" Type="http://schemas.openxmlformats.org/officeDocument/2006/relationships/hyperlink" Target="http://www.agenciasebrae.com.br/asn/Estados/NA/Anexos/Guia%20Gest%C3%A3o%20Financeira.jpg" TargetMode="External"/><Relationship Id="rId57" Type="http://schemas.openxmlformats.org/officeDocument/2006/relationships/footer" Target="footer2.xml"/><Relationship Id="rId10" Type="http://schemas.openxmlformats.org/officeDocument/2006/relationships/endnotes" Target="endnotes.xml"/><Relationship Id="rId31" Type="http://schemas.openxmlformats.org/officeDocument/2006/relationships/hyperlink" Target="http://www.in.gov.br/en/web/dou/-/resolucao-n-152-de-18-de-marco-de-2020-248649668" TargetMode="External"/><Relationship Id="rId44" Type="http://schemas.openxmlformats.org/officeDocument/2006/relationships/hyperlink" Target="https://coronavirus.saude.gov.br/" TargetMode="External"/><Relationship Id="rId52" Type="http://schemas.openxmlformats.org/officeDocument/2006/relationships/hyperlink" Target="https://www.sebrae.com.br/sites/PortalSebrae/coronavirus/veja-as-principais-medidas-financeiras-adotadas-para-conter-a-crise,155168e2ce8f0710VgnVCM1000004c00210aRCR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2AB556A00F1D4284B25AAA2B5BEF0F" ma:contentTypeVersion="8" ma:contentTypeDescription="Crie um novo documento." ma:contentTypeScope="" ma:versionID="7ece9da6e518ac9f4471dfc941e40c00">
  <xsd:schema xmlns:xsd="http://www.w3.org/2001/XMLSchema" xmlns:xs="http://www.w3.org/2001/XMLSchema" xmlns:p="http://schemas.microsoft.com/office/2006/metadata/properties" xmlns:ns3="a829f09f-a1c8-40aa-8615-1fbb6e408c60" xmlns:ns4="2a1e5621-46e6-43c3-948d-c093088fbcc4" targetNamespace="http://schemas.microsoft.com/office/2006/metadata/properties" ma:root="true" ma:fieldsID="b824f6b8766850e46b13eb11914df2e5" ns3:_="" ns4:_="">
    <xsd:import namespace="a829f09f-a1c8-40aa-8615-1fbb6e408c60"/>
    <xsd:import namespace="2a1e5621-46e6-43c3-948d-c093088fbc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9f09f-a1c8-40aa-8615-1fbb6e408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e5621-46e6-43c3-948d-c093088fb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D26D2-78B6-4639-A589-7CBD60420E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D7B629-7DDC-43E4-9956-1154CC3DC8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716DBC-0AE2-45BA-B535-6F1357040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29f09f-a1c8-40aa-8615-1fbb6e408c60"/>
    <ds:schemaRef ds:uri="2a1e5621-46e6-43c3-948d-c093088fb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DA203D-A34F-4D9F-AD4E-50D24C474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5958</Words>
  <Characters>32175</Characters>
  <Application>Microsoft Office Word</Application>
  <DocSecurity>0</DocSecurity>
  <Lines>268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Antonio Ciuffo Moreira</dc:creator>
  <cp:keywords/>
  <dc:description/>
  <cp:lastModifiedBy>Mila Rocha</cp:lastModifiedBy>
  <cp:revision>4</cp:revision>
  <dcterms:created xsi:type="dcterms:W3CDTF">2020-03-24T20:16:00Z</dcterms:created>
  <dcterms:modified xsi:type="dcterms:W3CDTF">2020-03-24T21:48:00Z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0x010100902AB556A00F1D4284B25AAA2B5BEF0F</vt:lpwstr>
  </property>
</Properties>
</file>